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731FB5" w14:paraId="51D3902D" w14:textId="77777777" w:rsidTr="00EC4ED2">
        <w:tc>
          <w:tcPr>
            <w:tcW w:w="5070" w:type="dxa"/>
          </w:tcPr>
          <w:p w14:paraId="56FE51AD" w14:textId="77777777" w:rsidR="00731FB5" w:rsidRPr="00B04102" w:rsidRDefault="00731FB5" w:rsidP="00EC4ED2">
            <w:pPr>
              <w:jc w:val="center"/>
              <w:rPr>
                <w:rFonts w:eastAsia="Calibri"/>
                <w:bCs/>
                <w:sz w:val="26"/>
                <w:szCs w:val="26"/>
              </w:rPr>
            </w:pPr>
            <w:r w:rsidRPr="00B04102">
              <w:rPr>
                <w:rFonts w:eastAsia="Calibri"/>
                <w:bCs/>
                <w:sz w:val="26"/>
                <w:szCs w:val="26"/>
              </w:rPr>
              <w:t>BỘ TƯ PHÁP</w:t>
            </w:r>
          </w:p>
          <w:p w14:paraId="75904059" w14:textId="77777777" w:rsidR="00731FB5" w:rsidRPr="00B04102" w:rsidRDefault="00731FB5" w:rsidP="00EC4ED2">
            <w:pPr>
              <w:jc w:val="center"/>
              <w:rPr>
                <w:rFonts w:eastAsia="Calibri"/>
                <w:b/>
                <w:bCs/>
                <w:sz w:val="26"/>
                <w:szCs w:val="26"/>
              </w:rPr>
            </w:pPr>
            <w:r w:rsidRPr="00B04102">
              <w:rPr>
                <w:rFonts w:eastAsia="Calibri"/>
                <w:b/>
                <w:bCs/>
                <w:sz w:val="26"/>
                <w:szCs w:val="26"/>
              </w:rPr>
              <w:t>VỤ PHỔ BIẾN, GIÁO DỤC PHÁP LUẬT</w:t>
            </w:r>
          </w:p>
        </w:tc>
        <w:tc>
          <w:tcPr>
            <w:tcW w:w="4644" w:type="dxa"/>
          </w:tcPr>
          <w:p w14:paraId="3A0182C1" w14:textId="77777777" w:rsidR="00731FB5" w:rsidRPr="00B04102" w:rsidRDefault="00731FB5" w:rsidP="00EC4ED2">
            <w:pPr>
              <w:jc w:val="center"/>
              <w:rPr>
                <w:rFonts w:eastAsia="Calibri"/>
                <w:bCs/>
                <w:sz w:val="26"/>
                <w:szCs w:val="26"/>
              </w:rPr>
            </w:pPr>
            <w:r>
              <w:rPr>
                <w:rFonts w:eastAsia="Calibri"/>
                <w:bCs/>
                <w:sz w:val="26"/>
                <w:szCs w:val="26"/>
              </w:rPr>
              <w:t>KIỂM TOÁN NHÀ NƯỚC</w:t>
            </w:r>
          </w:p>
          <w:p w14:paraId="6701F9A8" w14:textId="77777777" w:rsidR="00731FB5" w:rsidRPr="00B04102" w:rsidRDefault="00731FB5" w:rsidP="00EC4ED2">
            <w:pPr>
              <w:jc w:val="center"/>
              <w:rPr>
                <w:rFonts w:eastAsia="Calibri"/>
                <w:b/>
                <w:bCs/>
                <w:sz w:val="26"/>
                <w:szCs w:val="26"/>
                <w:lang w:val="pt-BR"/>
              </w:rPr>
            </w:pPr>
            <w:r w:rsidRPr="00B04102">
              <w:rPr>
                <w:rFonts w:eastAsia="Calibri"/>
                <w:b/>
                <w:bCs/>
                <w:sz w:val="26"/>
                <w:szCs w:val="26"/>
              </w:rPr>
              <w:t>VỤ PHÁP CHẾ</w:t>
            </w:r>
          </w:p>
        </w:tc>
      </w:tr>
    </w:tbl>
    <w:p w14:paraId="3C4EE8A3" w14:textId="77777777" w:rsidR="00731FB5" w:rsidRDefault="00731FB5" w:rsidP="00731FB5">
      <w:pPr>
        <w:jc w:val="center"/>
        <w:rPr>
          <w:rFonts w:ascii="Times New Roman" w:eastAsia="Calibri" w:hAnsi="Times New Roman"/>
          <w:b/>
          <w:bCs/>
          <w:szCs w:val="28"/>
          <w:lang w:val="pt-BR"/>
        </w:rPr>
      </w:pPr>
      <w:r>
        <w:rPr>
          <w:rFonts w:ascii="Times New Roman" w:eastAsia="Calibri" w:hAnsi="Times New Roman"/>
          <w:b/>
          <w:bCs/>
          <w:noProof/>
          <w:szCs w:val="28"/>
        </w:rPr>
        <mc:AlternateContent>
          <mc:Choice Requires="wps">
            <w:drawing>
              <wp:anchor distT="0" distB="0" distL="114300" distR="114300" simplePos="0" relativeHeight="251660288" behindDoc="0" locked="0" layoutInCell="1" allowOverlap="1" wp14:anchorId="35F57254" wp14:editId="242FD1F7">
                <wp:simplePos x="0" y="0"/>
                <wp:positionH relativeFrom="column">
                  <wp:posOffset>4126865</wp:posOffset>
                </wp:positionH>
                <wp:positionV relativeFrom="paragraph">
                  <wp:posOffset>43180</wp:posOffset>
                </wp:positionV>
                <wp:extent cx="990388"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990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3768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3.4pt" to="402.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" strokecolor="#4579b8 [3044]"/>
            </w:pict>
          </mc:Fallback>
        </mc:AlternateContent>
      </w:r>
      <w:r>
        <w:rPr>
          <w:rFonts w:ascii="Times New Roman" w:eastAsia="Calibri" w:hAnsi="Times New Roman"/>
          <w:b/>
          <w:bCs/>
          <w:noProof/>
          <w:szCs w:val="28"/>
        </w:rPr>
        <mc:AlternateContent>
          <mc:Choice Requires="wps">
            <w:drawing>
              <wp:anchor distT="0" distB="0" distL="114300" distR="114300" simplePos="0" relativeHeight="251659264" behindDoc="0" locked="0" layoutInCell="1" allowOverlap="1" wp14:anchorId="5996B537" wp14:editId="05B2D993">
                <wp:simplePos x="0" y="0"/>
                <wp:positionH relativeFrom="column">
                  <wp:posOffset>909532</wp:posOffset>
                </wp:positionH>
                <wp:positionV relativeFrom="paragraph">
                  <wp:posOffset>51647</wp:posOffset>
                </wp:positionV>
                <wp:extent cx="1202266"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2022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417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4.05pt" to="166.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" strokecolor="#4579b8 [3044]"/>
            </w:pict>
          </mc:Fallback>
        </mc:AlternateContent>
      </w:r>
    </w:p>
    <w:p w14:paraId="3A3F8A56" w14:textId="77777777" w:rsidR="00731FB5" w:rsidRDefault="00731FB5" w:rsidP="005A2821">
      <w:pPr>
        <w:widowControl w:val="0"/>
        <w:spacing w:after="0" w:line="240" w:lineRule="auto"/>
        <w:jc w:val="center"/>
        <w:rPr>
          <w:rFonts w:ascii="Times New Roman" w:eastAsia="Times New Roman" w:hAnsi="Times New Roman" w:cs="Times New Roman"/>
          <w:b/>
          <w:color w:val="000000" w:themeColor="text1"/>
          <w:sz w:val="28"/>
          <w:szCs w:val="28"/>
        </w:rPr>
      </w:pPr>
    </w:p>
    <w:p w14:paraId="32AAC5E8" w14:textId="77777777" w:rsidR="005A2821" w:rsidRPr="007A7067" w:rsidRDefault="005A2821" w:rsidP="005A2821">
      <w:pPr>
        <w:widowControl w:val="0"/>
        <w:spacing w:after="0" w:line="240" w:lineRule="auto"/>
        <w:jc w:val="center"/>
        <w:rPr>
          <w:rFonts w:ascii="Times New Roman" w:eastAsia="Times New Roman" w:hAnsi="Times New Roman" w:cs="Times New Roman"/>
          <w:b/>
          <w:color w:val="000000" w:themeColor="text1"/>
          <w:sz w:val="28"/>
          <w:szCs w:val="28"/>
        </w:rPr>
      </w:pPr>
      <w:r w:rsidRPr="007A7067">
        <w:rPr>
          <w:rFonts w:ascii="Times New Roman" w:eastAsia="Times New Roman" w:hAnsi="Times New Roman" w:cs="Times New Roman"/>
          <w:b/>
          <w:color w:val="000000" w:themeColor="text1"/>
          <w:sz w:val="28"/>
          <w:szCs w:val="28"/>
        </w:rPr>
        <w:t>TÀI LIỆU GIỚI THIỆU, PHỔ BIẾN</w:t>
      </w:r>
    </w:p>
    <w:p w14:paraId="5C7725C1" w14:textId="77777777" w:rsidR="005A2821" w:rsidRPr="007A7067" w:rsidRDefault="005A2821" w:rsidP="0088183F">
      <w:pPr>
        <w:widowControl w:val="0"/>
        <w:spacing w:after="0" w:line="240" w:lineRule="auto"/>
        <w:jc w:val="center"/>
        <w:rPr>
          <w:rFonts w:ascii="Times New Roman" w:eastAsia="Times New Roman" w:hAnsi="Times New Roman" w:cs="Times New Roman"/>
          <w:b/>
          <w:bCs/>
          <w:color w:val="000000" w:themeColor="text1"/>
          <w:sz w:val="28"/>
          <w:szCs w:val="28"/>
        </w:rPr>
      </w:pPr>
      <w:r w:rsidRPr="007A7067">
        <w:rPr>
          <w:rFonts w:ascii="Times New Roman" w:eastAsia="Times New Roman" w:hAnsi="Times New Roman" w:cs="Times New Roman"/>
          <w:b/>
          <w:bCs/>
          <w:color w:val="000000" w:themeColor="text1"/>
          <w:sz w:val="28"/>
          <w:szCs w:val="28"/>
        </w:rPr>
        <w:t xml:space="preserve">PHÁP LỆNH XỬ PHẠT VI PHẠM HÀNH CHÍNH </w:t>
      </w:r>
      <w:r w:rsidR="0088183F" w:rsidRPr="007A7067">
        <w:rPr>
          <w:rFonts w:ascii="Times New Roman" w:eastAsia="Times New Roman" w:hAnsi="Times New Roman" w:cs="Times New Roman"/>
          <w:b/>
          <w:bCs/>
          <w:color w:val="000000" w:themeColor="text1"/>
          <w:sz w:val="28"/>
          <w:szCs w:val="28"/>
        </w:rPr>
        <w:t>TRONG LĨNH VỰC KIỂM TOÁN NHÀ NƯỚC</w:t>
      </w:r>
      <w:r w:rsidRPr="007A7067">
        <w:rPr>
          <w:rFonts w:ascii="Times New Roman" w:eastAsia="Times New Roman" w:hAnsi="Times New Roman" w:cs="Times New Roman"/>
          <w:b/>
          <w:bCs/>
          <w:color w:val="000000" w:themeColor="text1"/>
          <w:sz w:val="28"/>
          <w:szCs w:val="28"/>
        </w:rPr>
        <w:t xml:space="preserve"> </w:t>
      </w:r>
    </w:p>
    <w:p w14:paraId="61F03A19" w14:textId="77777777" w:rsidR="005A2821" w:rsidRPr="007A7067" w:rsidRDefault="005A2821" w:rsidP="005A2821">
      <w:pPr>
        <w:widowControl w:val="0"/>
        <w:spacing w:after="0" w:line="240" w:lineRule="auto"/>
        <w:jc w:val="center"/>
        <w:rPr>
          <w:rFonts w:ascii="Times New Roman" w:eastAsia="Times New Roman" w:hAnsi="Times New Roman" w:cs="Times New Roman"/>
          <w:bCs/>
          <w:color w:val="000000" w:themeColor="text1"/>
          <w:sz w:val="28"/>
          <w:szCs w:val="28"/>
        </w:rPr>
      </w:pPr>
      <w:r w:rsidRPr="007A7067">
        <w:rPr>
          <w:rFonts w:ascii="Times New Roman" w:eastAsia="Times New Roman" w:hAnsi="Times New Roman" w:cs="Times New Roman"/>
          <w:color w:val="000000" w:themeColor="text1"/>
          <w:sz w:val="28"/>
          <w:szCs w:val="28"/>
        </w:rPr>
        <w:t>–––––––––––</w:t>
      </w:r>
    </w:p>
    <w:p w14:paraId="57F1BAE1" w14:textId="77777777" w:rsidR="00796F6B" w:rsidRPr="007A7067" w:rsidRDefault="00796F6B"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rPr>
      </w:pPr>
    </w:p>
    <w:p w14:paraId="6F9B35DB" w14:textId="77777777" w:rsidR="005A2821" w:rsidRPr="007A7067" w:rsidRDefault="005A2821" w:rsidP="00337245">
      <w:pPr>
        <w:widowControl w:val="0"/>
        <w:spacing w:before="120" w:after="120" w:line="380" w:lineRule="exact"/>
        <w:ind w:firstLine="709"/>
        <w:jc w:val="both"/>
        <w:rPr>
          <w:rFonts w:ascii="Times New Roman" w:eastAsia="Times New Roman" w:hAnsi="Times New Roman" w:cs="Times New Roman"/>
          <w:color w:val="000000" w:themeColor="text1"/>
          <w:sz w:val="28"/>
          <w:szCs w:val="28"/>
        </w:rPr>
      </w:pPr>
      <w:r w:rsidRPr="007A7067">
        <w:rPr>
          <w:rFonts w:ascii="Times New Roman" w:eastAsia="Times New Roman" w:hAnsi="Times New Roman" w:cs="Times New Roman"/>
          <w:color w:val="000000" w:themeColor="text1"/>
          <w:sz w:val="28"/>
          <w:szCs w:val="28"/>
        </w:rPr>
        <w:t xml:space="preserve">Ngày </w:t>
      </w:r>
      <w:r w:rsidR="0088183F" w:rsidRPr="007A7067">
        <w:rPr>
          <w:rFonts w:ascii="Times New Roman" w:eastAsia="Times New Roman" w:hAnsi="Times New Roman" w:cs="Times New Roman"/>
          <w:color w:val="000000" w:themeColor="text1"/>
          <w:sz w:val="28"/>
          <w:szCs w:val="28"/>
        </w:rPr>
        <w:t>28</w:t>
      </w:r>
      <w:r w:rsidRPr="007A7067">
        <w:rPr>
          <w:rFonts w:ascii="Times New Roman" w:eastAsia="Times New Roman" w:hAnsi="Times New Roman" w:cs="Times New Roman"/>
          <w:color w:val="000000" w:themeColor="text1"/>
          <w:sz w:val="28"/>
          <w:szCs w:val="28"/>
        </w:rPr>
        <w:t>/</w:t>
      </w:r>
      <w:r w:rsidR="0088183F" w:rsidRPr="007A7067">
        <w:rPr>
          <w:rFonts w:ascii="Times New Roman" w:eastAsia="Times New Roman" w:hAnsi="Times New Roman" w:cs="Times New Roman"/>
          <w:color w:val="000000" w:themeColor="text1"/>
          <w:sz w:val="28"/>
          <w:szCs w:val="28"/>
        </w:rPr>
        <w:t>02</w:t>
      </w:r>
      <w:r w:rsidR="00E918BD" w:rsidRPr="007A7067">
        <w:rPr>
          <w:rFonts w:ascii="Times New Roman" w:eastAsia="Times New Roman" w:hAnsi="Times New Roman" w:cs="Times New Roman"/>
          <w:color w:val="000000" w:themeColor="text1"/>
          <w:sz w:val="28"/>
          <w:szCs w:val="28"/>
        </w:rPr>
        <w:t>/2023</w:t>
      </w:r>
      <w:r w:rsidRPr="007A7067">
        <w:rPr>
          <w:rFonts w:ascii="Times New Roman" w:eastAsia="Times New Roman" w:hAnsi="Times New Roman" w:cs="Times New Roman"/>
          <w:color w:val="000000" w:themeColor="text1"/>
          <w:sz w:val="28"/>
          <w:szCs w:val="28"/>
        </w:rPr>
        <w:t xml:space="preserve">, Ủy ban Thường vụ Quốc hội nước Cộng hòa xã hội chủ nghĩa Việt Nam khóa XV đã thông qua Pháp lệnh Xử phạt vi phạm hành chính </w:t>
      </w:r>
      <w:r w:rsidR="0088183F" w:rsidRPr="007A7067">
        <w:rPr>
          <w:rFonts w:ascii="Times New Roman" w:eastAsia="Times New Roman" w:hAnsi="Times New Roman" w:cs="Times New Roman"/>
          <w:color w:val="000000" w:themeColor="text1"/>
          <w:sz w:val="28"/>
          <w:szCs w:val="28"/>
        </w:rPr>
        <w:t>trong lĩnh vực kiểm toán nhà nước</w:t>
      </w:r>
      <w:r w:rsidRPr="007A7067">
        <w:rPr>
          <w:rFonts w:ascii="Times New Roman" w:eastAsia="Times New Roman" w:hAnsi="Times New Roman" w:cs="Times New Roman"/>
          <w:color w:val="000000" w:themeColor="text1"/>
          <w:sz w:val="28"/>
          <w:szCs w:val="28"/>
        </w:rPr>
        <w:t xml:space="preserve"> </w:t>
      </w:r>
      <w:r w:rsidRPr="007A7067">
        <w:rPr>
          <w:rFonts w:ascii="Times New Roman" w:eastAsia="Times New Roman" w:hAnsi="Times New Roman" w:cs="Times New Roman"/>
          <w:i/>
          <w:color w:val="000000" w:themeColor="text1"/>
          <w:sz w:val="28"/>
          <w:szCs w:val="28"/>
        </w:rPr>
        <w:t>(sau đây viết tắt là Pháp lệnh)</w:t>
      </w:r>
      <w:r w:rsidRPr="007A7067">
        <w:rPr>
          <w:rFonts w:ascii="Times New Roman" w:eastAsia="Times New Roman" w:hAnsi="Times New Roman" w:cs="Times New Roman"/>
          <w:color w:val="000000" w:themeColor="text1"/>
          <w:sz w:val="28"/>
          <w:szCs w:val="28"/>
        </w:rPr>
        <w:t>. Pháp lệnh này có hiệu lực thi hành từ ngày 01/</w:t>
      </w:r>
      <w:r w:rsidR="0088183F" w:rsidRPr="007A7067">
        <w:rPr>
          <w:rFonts w:ascii="Times New Roman" w:eastAsia="Times New Roman" w:hAnsi="Times New Roman" w:cs="Times New Roman"/>
          <w:color w:val="000000" w:themeColor="text1"/>
          <w:sz w:val="28"/>
          <w:szCs w:val="28"/>
        </w:rPr>
        <w:t>5</w:t>
      </w:r>
      <w:r w:rsidRPr="007A7067">
        <w:rPr>
          <w:rFonts w:ascii="Times New Roman" w:eastAsia="Times New Roman" w:hAnsi="Times New Roman" w:cs="Times New Roman"/>
          <w:color w:val="000000" w:themeColor="text1"/>
          <w:sz w:val="28"/>
          <w:szCs w:val="28"/>
        </w:rPr>
        <w:t>/202</w:t>
      </w:r>
      <w:r w:rsidR="0088183F" w:rsidRPr="007A7067">
        <w:rPr>
          <w:rFonts w:ascii="Times New Roman" w:eastAsia="Times New Roman" w:hAnsi="Times New Roman" w:cs="Times New Roman"/>
          <w:color w:val="000000" w:themeColor="text1"/>
          <w:sz w:val="28"/>
          <w:szCs w:val="28"/>
        </w:rPr>
        <w:t>3</w:t>
      </w:r>
      <w:r w:rsidRPr="007A7067">
        <w:rPr>
          <w:rFonts w:ascii="Times New Roman" w:eastAsia="Times New Roman" w:hAnsi="Times New Roman" w:cs="Times New Roman"/>
          <w:color w:val="000000" w:themeColor="text1"/>
          <w:sz w:val="28"/>
          <w:szCs w:val="28"/>
        </w:rPr>
        <w:t>.</w:t>
      </w:r>
    </w:p>
    <w:p w14:paraId="306E16E2" w14:textId="77777777" w:rsidR="00731FB5" w:rsidRDefault="005A2821" w:rsidP="00731FB5">
      <w:pPr>
        <w:widowControl w:val="0"/>
        <w:autoSpaceDE w:val="0"/>
        <w:autoSpaceDN w:val="0"/>
        <w:spacing w:before="120" w:after="120" w:line="380" w:lineRule="exact"/>
        <w:ind w:firstLine="709"/>
        <w:jc w:val="both"/>
        <w:outlineLvl w:val="0"/>
        <w:rPr>
          <w:rFonts w:ascii="Times New Roman" w:eastAsia="Times New Roman" w:hAnsi="Times New Roman" w:cs="Times New Roman"/>
          <w:b/>
          <w:color w:val="000000" w:themeColor="text1"/>
          <w:sz w:val="28"/>
          <w:szCs w:val="28"/>
          <w:lang w:eastAsia="x-none"/>
        </w:rPr>
      </w:pPr>
      <w:r w:rsidRPr="007A7067">
        <w:rPr>
          <w:rFonts w:ascii="Times New Roman" w:eastAsia="Times New Roman" w:hAnsi="Times New Roman" w:cs="Times New Roman"/>
          <w:b/>
          <w:color w:val="000000" w:themeColor="text1"/>
          <w:sz w:val="28"/>
          <w:szCs w:val="28"/>
          <w:lang w:eastAsia="x-none"/>
        </w:rPr>
        <w:t xml:space="preserve">I. SỰ CẦN THIẾT BAN HÀNH PHÁP LỆNH </w:t>
      </w:r>
    </w:p>
    <w:p w14:paraId="0A70AD8D" w14:textId="77777777" w:rsidR="00731FB5" w:rsidRDefault="007C29C4" w:rsidP="00731FB5">
      <w:pPr>
        <w:widowControl w:val="0"/>
        <w:autoSpaceDE w:val="0"/>
        <w:autoSpaceDN w:val="0"/>
        <w:spacing w:before="120" w:after="120" w:line="380" w:lineRule="exact"/>
        <w:ind w:firstLine="709"/>
        <w:jc w:val="both"/>
        <w:outlineLvl w:val="0"/>
        <w:rPr>
          <w:rFonts w:ascii="Times New Roman" w:hAnsi="Times New Roman" w:cs="Times New Roman"/>
          <w:b/>
          <w:bCs/>
          <w:color w:val="000000" w:themeColor="text1"/>
          <w:sz w:val="28"/>
          <w:szCs w:val="28"/>
        </w:rPr>
      </w:pPr>
      <w:r w:rsidRPr="007A7067">
        <w:rPr>
          <w:rFonts w:ascii="Times New Roman" w:hAnsi="Times New Roman" w:cs="Times New Roman"/>
          <w:b/>
          <w:bCs/>
          <w:color w:val="000000" w:themeColor="text1"/>
          <w:sz w:val="28"/>
          <w:szCs w:val="28"/>
          <w:lang w:val="vi-VN"/>
        </w:rPr>
        <w:t>1. Về cơ sở pháp lý</w:t>
      </w:r>
    </w:p>
    <w:p w14:paraId="1FBEBEB6" w14:textId="77777777" w:rsidR="00731FB5" w:rsidRDefault="007C29C4" w:rsidP="00731FB5">
      <w:pPr>
        <w:widowControl w:val="0"/>
        <w:autoSpaceDE w:val="0"/>
        <w:autoSpaceDN w:val="0"/>
        <w:spacing w:before="120" w:after="120" w:line="380" w:lineRule="exact"/>
        <w:ind w:firstLine="709"/>
        <w:jc w:val="both"/>
        <w:outlineLvl w:val="0"/>
        <w:rPr>
          <w:rFonts w:ascii="Times New Roman" w:hAnsi="Times New Roman" w:cs="Times New Roman"/>
          <w:color w:val="000000" w:themeColor="text1"/>
          <w:sz w:val="28"/>
          <w:szCs w:val="28"/>
        </w:rPr>
      </w:pPr>
      <w:r w:rsidRPr="007A7067">
        <w:rPr>
          <w:rFonts w:ascii="Times New Roman" w:hAnsi="Times New Roman" w:cs="Times New Roman"/>
          <w:color w:val="000000" w:themeColor="text1"/>
          <w:sz w:val="28"/>
          <w:szCs w:val="28"/>
        </w:rPr>
        <w:t xml:space="preserve">Pháp lệnh được xây dựng trên cơ sở pháp lý gồm Luật sửa đổi, bổ sung một số điều của Luật Xử lý </w:t>
      </w:r>
      <w:r w:rsidR="000B57BC">
        <w:rPr>
          <w:rFonts w:ascii="Times New Roman" w:hAnsi="Times New Roman" w:cs="Times New Roman"/>
          <w:color w:val="000000" w:themeColor="text1"/>
          <w:sz w:val="28"/>
          <w:szCs w:val="28"/>
        </w:rPr>
        <w:t>vi phạm hành chính</w:t>
      </w:r>
      <w:r w:rsidRPr="007A7067">
        <w:rPr>
          <w:rFonts w:ascii="Times New Roman" w:hAnsi="Times New Roman" w:cs="Times New Roman"/>
          <w:color w:val="000000" w:themeColor="text1"/>
          <w:sz w:val="28"/>
          <w:szCs w:val="28"/>
        </w:rPr>
        <w:t xml:space="preserve"> và </w:t>
      </w:r>
      <w:r w:rsidRPr="007A7067">
        <w:rPr>
          <w:rFonts w:ascii="Times New Roman" w:hAnsi="Times New Roman" w:cs="Times New Roman"/>
          <w:color w:val="000000" w:themeColor="text1"/>
          <w:spacing w:val="-2"/>
          <w:sz w:val="28"/>
          <w:szCs w:val="28"/>
        </w:rPr>
        <w:t xml:space="preserve">Luật </w:t>
      </w:r>
      <w:r w:rsidRPr="007A7067">
        <w:rPr>
          <w:rFonts w:ascii="Times New Roman" w:hAnsi="Times New Roman" w:cs="Times New Roman"/>
          <w:color w:val="000000" w:themeColor="text1"/>
          <w:sz w:val="28"/>
          <w:szCs w:val="28"/>
        </w:rPr>
        <w:t>sửa đổi, bổ sung một số điều của Luật</w:t>
      </w:r>
      <w:r w:rsidR="000B57BC">
        <w:rPr>
          <w:rFonts w:ascii="Times New Roman" w:hAnsi="Times New Roman" w:cs="Times New Roman"/>
          <w:color w:val="000000" w:themeColor="text1"/>
          <w:sz w:val="28"/>
          <w:szCs w:val="28"/>
        </w:rPr>
        <w:t xml:space="preserve"> Kiểm toán nhà nước</w:t>
      </w:r>
      <w:r w:rsidRPr="007A7067">
        <w:rPr>
          <w:rFonts w:ascii="Times New Roman" w:hAnsi="Times New Roman" w:cs="Times New Roman"/>
          <w:color w:val="000000" w:themeColor="text1"/>
          <w:sz w:val="28"/>
          <w:szCs w:val="28"/>
        </w:rPr>
        <w:t>, cụ thể:</w:t>
      </w:r>
    </w:p>
    <w:p w14:paraId="73A70057" w14:textId="77777777" w:rsidR="00731FB5" w:rsidRPr="008B50EF" w:rsidRDefault="007C29C4" w:rsidP="00731FB5">
      <w:pPr>
        <w:widowControl w:val="0"/>
        <w:autoSpaceDE w:val="0"/>
        <w:autoSpaceDN w:val="0"/>
        <w:spacing w:before="120" w:after="120" w:line="380" w:lineRule="exact"/>
        <w:ind w:firstLine="709"/>
        <w:jc w:val="both"/>
        <w:outlineLvl w:val="0"/>
        <w:rPr>
          <w:rFonts w:ascii="Times New Roman Bold" w:hAnsi="Times New Roman Bold" w:cs="Times New Roman"/>
          <w:b/>
          <w:i/>
          <w:color w:val="000000" w:themeColor="text1"/>
          <w:spacing w:val="-12"/>
          <w:sz w:val="28"/>
          <w:szCs w:val="28"/>
        </w:rPr>
      </w:pPr>
      <w:r w:rsidRPr="008B50EF">
        <w:rPr>
          <w:rFonts w:ascii="Times New Roman Bold" w:hAnsi="Times New Roman Bold" w:cs="Times New Roman"/>
          <w:b/>
          <w:i/>
          <w:color w:val="000000" w:themeColor="text1"/>
          <w:spacing w:val="-12"/>
          <w:sz w:val="28"/>
          <w:szCs w:val="28"/>
          <w:lang w:val="pt-BR"/>
        </w:rPr>
        <w:t xml:space="preserve">1.1. Căn cứ Luật </w:t>
      </w:r>
      <w:r w:rsidR="004D113A" w:rsidRPr="008B50EF">
        <w:rPr>
          <w:rFonts w:ascii="Times New Roman Bold" w:hAnsi="Times New Roman Bold" w:cs="Times New Roman"/>
          <w:b/>
          <w:i/>
          <w:color w:val="000000" w:themeColor="text1"/>
          <w:spacing w:val="-12"/>
          <w:sz w:val="28"/>
          <w:szCs w:val="28"/>
          <w:lang w:val="pt-BR"/>
        </w:rPr>
        <w:t xml:space="preserve">sửa đổi, bổ sung một số điều của Luật </w:t>
      </w:r>
      <w:r w:rsidRPr="008B50EF">
        <w:rPr>
          <w:rFonts w:ascii="Times New Roman Bold" w:hAnsi="Times New Roman Bold" w:cs="Times New Roman"/>
          <w:b/>
          <w:i/>
          <w:color w:val="000000" w:themeColor="text1"/>
          <w:spacing w:val="-12"/>
          <w:sz w:val="28"/>
          <w:szCs w:val="28"/>
        </w:rPr>
        <w:t>Kiểm toán nhà nước</w:t>
      </w:r>
    </w:p>
    <w:p w14:paraId="68C4FA98" w14:textId="77777777" w:rsidR="00731FB5" w:rsidRPr="008B50EF" w:rsidRDefault="007C29C4" w:rsidP="00731FB5">
      <w:pPr>
        <w:widowControl w:val="0"/>
        <w:autoSpaceDE w:val="0"/>
        <w:autoSpaceDN w:val="0"/>
        <w:spacing w:before="120" w:after="120" w:line="380" w:lineRule="exact"/>
        <w:ind w:firstLine="709"/>
        <w:jc w:val="both"/>
        <w:outlineLvl w:val="0"/>
        <w:rPr>
          <w:rFonts w:ascii="Times New Roman" w:hAnsi="Times New Roman" w:cs="Times New Roman"/>
          <w:color w:val="000000" w:themeColor="text1"/>
          <w:sz w:val="28"/>
          <w:szCs w:val="28"/>
          <w:lang w:val="nb-NO"/>
        </w:rPr>
      </w:pPr>
      <w:r w:rsidRPr="008B50EF">
        <w:rPr>
          <w:rFonts w:ascii="Times New Roman" w:hAnsi="Times New Roman" w:cs="Times New Roman"/>
          <w:color w:val="000000" w:themeColor="text1"/>
          <w:sz w:val="28"/>
          <w:szCs w:val="28"/>
          <w:lang w:val="pt-BR"/>
        </w:rPr>
        <w:t>N</w:t>
      </w:r>
      <w:r w:rsidRPr="008B50EF">
        <w:rPr>
          <w:rFonts w:ascii="Times New Roman" w:hAnsi="Times New Roman" w:cs="Times New Roman"/>
          <w:color w:val="000000" w:themeColor="text1"/>
          <w:spacing w:val="-2"/>
          <w:sz w:val="28"/>
          <w:szCs w:val="28"/>
        </w:rPr>
        <w:t xml:space="preserve">gày 26/11/2019, Quốc hội thông qua Luật </w:t>
      </w:r>
      <w:r w:rsidRPr="008B50EF">
        <w:rPr>
          <w:rFonts w:ascii="Times New Roman" w:hAnsi="Times New Roman" w:cs="Times New Roman"/>
          <w:color w:val="000000" w:themeColor="text1"/>
          <w:sz w:val="28"/>
          <w:szCs w:val="28"/>
        </w:rPr>
        <w:t>sửa đổi, bổ sung một số điều của Luật K</w:t>
      </w:r>
      <w:r w:rsidR="000B57BC" w:rsidRPr="008B50EF">
        <w:rPr>
          <w:rFonts w:ascii="Times New Roman" w:hAnsi="Times New Roman" w:cs="Times New Roman"/>
          <w:color w:val="000000" w:themeColor="text1"/>
          <w:sz w:val="28"/>
          <w:szCs w:val="28"/>
        </w:rPr>
        <w:t>iểm toán nhà nước</w:t>
      </w:r>
      <w:r w:rsidRPr="008B50EF">
        <w:rPr>
          <w:rFonts w:ascii="Times New Roman" w:hAnsi="Times New Roman" w:cs="Times New Roman"/>
          <w:color w:val="000000" w:themeColor="text1"/>
          <w:spacing w:val="-2"/>
          <w:sz w:val="28"/>
          <w:szCs w:val="28"/>
        </w:rPr>
        <w:t xml:space="preserve">, có hiệu lực từ ngày 01/07/2020. </w:t>
      </w:r>
      <w:r w:rsidRPr="008B50EF">
        <w:rPr>
          <w:rFonts w:ascii="Times New Roman" w:hAnsi="Times New Roman" w:cs="Times New Roman"/>
          <w:color w:val="000000" w:themeColor="text1"/>
          <w:sz w:val="28"/>
          <w:szCs w:val="28"/>
          <w:lang w:val="pt-BR"/>
        </w:rPr>
        <w:t xml:space="preserve">Tại khoản 3 Điều 1 </w:t>
      </w:r>
      <w:r w:rsidR="004D113A">
        <w:rPr>
          <w:rFonts w:ascii="Times New Roman" w:hAnsi="Times New Roman" w:cs="Times New Roman"/>
          <w:color w:val="000000" w:themeColor="text1"/>
          <w:sz w:val="28"/>
          <w:szCs w:val="28"/>
          <w:lang w:val="pt-BR"/>
        </w:rPr>
        <w:t xml:space="preserve">của </w:t>
      </w:r>
      <w:r w:rsidRPr="008B50EF">
        <w:rPr>
          <w:rFonts w:ascii="Times New Roman" w:hAnsi="Times New Roman" w:cs="Times New Roman"/>
          <w:color w:val="000000" w:themeColor="text1"/>
          <w:sz w:val="28"/>
          <w:szCs w:val="28"/>
          <w:lang w:val="pt-BR"/>
        </w:rPr>
        <w:t xml:space="preserve">Luật quy định: </w:t>
      </w:r>
      <w:r w:rsidRPr="008B50EF">
        <w:rPr>
          <w:rFonts w:ascii="Times New Roman" w:hAnsi="Times New Roman" w:cs="Times New Roman"/>
          <w:i/>
          <w:color w:val="000000" w:themeColor="text1"/>
          <w:sz w:val="28"/>
          <w:szCs w:val="28"/>
        </w:rPr>
        <w:t>“</w:t>
      </w:r>
      <w:r w:rsidRPr="008B50EF">
        <w:rPr>
          <w:rFonts w:ascii="Times New Roman" w:hAnsi="Times New Roman" w:cs="Times New Roman"/>
          <w:bCs/>
          <w:i/>
          <w:color w:val="000000" w:themeColor="text1"/>
          <w:sz w:val="28"/>
          <w:szCs w:val="28"/>
        </w:rPr>
        <w:t xml:space="preserve">6a. </w:t>
      </w:r>
      <w:r w:rsidRPr="008B50EF">
        <w:rPr>
          <w:rFonts w:ascii="Times New Roman" w:hAnsi="Times New Roman" w:cs="Times New Roman"/>
          <w:i/>
          <w:color w:val="000000" w:themeColor="text1"/>
          <w:sz w:val="28"/>
          <w:szCs w:val="28"/>
        </w:rPr>
        <w:t>X</w:t>
      </w:r>
      <w:r w:rsidRPr="008B50EF">
        <w:rPr>
          <w:rFonts w:ascii="Times New Roman" w:hAnsi="Times New Roman" w:cs="Times New Roman"/>
          <w:i/>
          <w:color w:val="000000" w:themeColor="text1"/>
          <w:sz w:val="28"/>
          <w:szCs w:val="28"/>
          <w:lang w:val="vi-VN"/>
        </w:rPr>
        <w:t xml:space="preserve">ử </w:t>
      </w:r>
      <w:r w:rsidRPr="008B50EF">
        <w:rPr>
          <w:rFonts w:ascii="Times New Roman" w:hAnsi="Times New Roman" w:cs="Times New Roman"/>
          <w:i/>
          <w:color w:val="000000" w:themeColor="text1"/>
          <w:sz w:val="28"/>
          <w:szCs w:val="28"/>
        </w:rPr>
        <w:t xml:space="preserve">phạt vi </w:t>
      </w:r>
      <w:r w:rsidRPr="008B50EF">
        <w:rPr>
          <w:rFonts w:ascii="Times New Roman" w:hAnsi="Times New Roman" w:cs="Times New Roman"/>
          <w:i/>
          <w:color w:val="000000" w:themeColor="text1"/>
          <w:sz w:val="28"/>
          <w:szCs w:val="28"/>
          <w:lang w:val="vi-VN"/>
        </w:rPr>
        <w:t xml:space="preserve">phạm hành chính trong lĩnh vực </w:t>
      </w:r>
      <w:r w:rsidR="000B57BC">
        <w:rPr>
          <w:rFonts w:ascii="Times New Roman" w:hAnsi="Times New Roman" w:cs="Times New Roman"/>
          <w:i/>
          <w:color w:val="000000" w:themeColor="text1"/>
          <w:sz w:val="28"/>
          <w:szCs w:val="28"/>
        </w:rPr>
        <w:t>kiểm toán nhà nước</w:t>
      </w:r>
      <w:r w:rsidRPr="008B50EF">
        <w:rPr>
          <w:rFonts w:ascii="Times New Roman" w:hAnsi="Times New Roman" w:cs="Times New Roman"/>
          <w:i/>
          <w:color w:val="000000" w:themeColor="text1"/>
          <w:sz w:val="28"/>
          <w:szCs w:val="28"/>
        </w:rPr>
        <w:t xml:space="preserve"> theo quy định của Luật Xử lý vi phạm hành chính”</w:t>
      </w:r>
      <w:r w:rsidR="00A01FA9">
        <w:rPr>
          <w:rFonts w:ascii="Times New Roman" w:hAnsi="Times New Roman" w:cs="Times New Roman"/>
          <w:i/>
          <w:color w:val="000000" w:themeColor="text1"/>
          <w:sz w:val="28"/>
          <w:szCs w:val="28"/>
        </w:rPr>
        <w:t>.</w:t>
      </w:r>
      <w:r w:rsidRPr="008B50EF">
        <w:rPr>
          <w:rFonts w:ascii="Times New Roman" w:hAnsi="Times New Roman" w:cs="Times New Roman"/>
          <w:color w:val="000000" w:themeColor="text1"/>
          <w:sz w:val="28"/>
          <w:szCs w:val="28"/>
          <w:lang w:val="nb-NO"/>
        </w:rPr>
        <w:t xml:space="preserve"> </w:t>
      </w:r>
      <w:r w:rsidR="00106A49">
        <w:rPr>
          <w:rFonts w:ascii="Times New Roman" w:hAnsi="Times New Roman" w:cs="Times New Roman"/>
          <w:color w:val="000000" w:themeColor="text1"/>
          <w:sz w:val="28"/>
          <w:szCs w:val="28"/>
          <w:lang w:val="nb-NO"/>
        </w:rPr>
        <w:t>Đ</w:t>
      </w:r>
      <w:r w:rsidR="00E45008">
        <w:rPr>
          <w:rFonts w:ascii="Times New Roman" w:hAnsi="Times New Roman" w:cs="Times New Roman"/>
          <w:color w:val="000000" w:themeColor="text1"/>
          <w:sz w:val="28"/>
          <w:szCs w:val="28"/>
          <w:lang w:val="nb-NO"/>
        </w:rPr>
        <w:t xml:space="preserve">ể triển khai thực hiện nhiệm vụ này </w:t>
      </w:r>
      <w:r w:rsidRPr="008B50EF">
        <w:rPr>
          <w:rFonts w:ascii="Times New Roman" w:hAnsi="Times New Roman" w:cs="Times New Roman"/>
          <w:color w:val="000000" w:themeColor="text1"/>
          <w:sz w:val="28"/>
          <w:szCs w:val="28"/>
          <w:lang w:val="nb-NO"/>
        </w:rPr>
        <w:t xml:space="preserve">cần cụ thể hóa bằng một văn bản quy phạm pháp luật để có cơ sở pháp lý </w:t>
      </w:r>
      <w:r w:rsidRPr="008B50EF">
        <w:rPr>
          <w:rFonts w:ascii="Times New Roman" w:hAnsi="Times New Roman" w:cs="Times New Roman"/>
          <w:color w:val="000000" w:themeColor="text1"/>
          <w:sz w:val="28"/>
          <w:szCs w:val="28"/>
          <w:lang w:val="vi-VN"/>
        </w:rPr>
        <w:t xml:space="preserve">bảo đảm thi hành, </w:t>
      </w:r>
      <w:r w:rsidRPr="008B50EF">
        <w:rPr>
          <w:rFonts w:ascii="Times New Roman" w:hAnsi="Times New Roman" w:cs="Times New Roman"/>
          <w:color w:val="000000" w:themeColor="text1"/>
          <w:sz w:val="28"/>
          <w:szCs w:val="28"/>
          <w:lang w:val="es-AR"/>
        </w:rPr>
        <w:t xml:space="preserve">xử lý nghiêm minh các trường hợp </w:t>
      </w:r>
      <w:r w:rsidR="000B57BC">
        <w:rPr>
          <w:rFonts w:ascii="Times New Roman" w:hAnsi="Times New Roman" w:cs="Times New Roman"/>
          <w:color w:val="000000" w:themeColor="text1"/>
          <w:sz w:val="28"/>
          <w:szCs w:val="28"/>
          <w:lang w:val="es-AR"/>
        </w:rPr>
        <w:t>vi phạm hành chính (</w:t>
      </w:r>
      <w:r w:rsidRPr="008B50EF">
        <w:rPr>
          <w:rFonts w:ascii="Times New Roman" w:hAnsi="Times New Roman" w:cs="Times New Roman"/>
          <w:color w:val="000000" w:themeColor="text1"/>
          <w:sz w:val="28"/>
          <w:szCs w:val="28"/>
        </w:rPr>
        <w:t>VPHC</w:t>
      </w:r>
      <w:r w:rsidR="000B57BC">
        <w:rPr>
          <w:rFonts w:ascii="Times New Roman" w:hAnsi="Times New Roman" w:cs="Times New Roman"/>
          <w:color w:val="000000" w:themeColor="text1"/>
          <w:sz w:val="28"/>
          <w:szCs w:val="28"/>
        </w:rPr>
        <w:t>)</w:t>
      </w:r>
      <w:r w:rsidRPr="008B50EF">
        <w:rPr>
          <w:rFonts w:ascii="Times New Roman" w:hAnsi="Times New Roman" w:cs="Times New Roman"/>
          <w:color w:val="000000" w:themeColor="text1"/>
          <w:sz w:val="28"/>
          <w:szCs w:val="28"/>
          <w:lang w:val="nb-NO"/>
        </w:rPr>
        <w:t xml:space="preserve"> trong lĩnh vực </w:t>
      </w:r>
      <w:r w:rsidR="000B57BC">
        <w:rPr>
          <w:rFonts w:ascii="Times New Roman" w:hAnsi="Times New Roman" w:cs="Times New Roman"/>
          <w:color w:val="000000" w:themeColor="text1"/>
          <w:sz w:val="28"/>
          <w:szCs w:val="28"/>
          <w:lang w:val="nb-NO"/>
        </w:rPr>
        <w:t>kiểm toán nhà nước (</w:t>
      </w:r>
      <w:r w:rsidRPr="008B50EF">
        <w:rPr>
          <w:rFonts w:ascii="Times New Roman" w:hAnsi="Times New Roman" w:cs="Times New Roman"/>
          <w:color w:val="000000" w:themeColor="text1"/>
          <w:sz w:val="28"/>
          <w:szCs w:val="28"/>
          <w:lang w:val="es-AR"/>
        </w:rPr>
        <w:t>KTNN</w:t>
      </w:r>
      <w:r w:rsidR="000B57BC">
        <w:rPr>
          <w:rFonts w:ascii="Times New Roman" w:hAnsi="Times New Roman" w:cs="Times New Roman"/>
          <w:color w:val="000000" w:themeColor="text1"/>
          <w:sz w:val="28"/>
          <w:szCs w:val="28"/>
          <w:lang w:val="es-AR"/>
        </w:rPr>
        <w:t>)</w:t>
      </w:r>
      <w:r w:rsidRPr="008B50EF">
        <w:rPr>
          <w:rFonts w:ascii="Times New Roman" w:hAnsi="Times New Roman" w:cs="Times New Roman"/>
          <w:color w:val="000000" w:themeColor="text1"/>
          <w:sz w:val="28"/>
          <w:szCs w:val="28"/>
          <w:lang w:val="nb-NO"/>
        </w:rPr>
        <w:t>.</w:t>
      </w:r>
    </w:p>
    <w:p w14:paraId="67CE961F" w14:textId="77777777" w:rsidR="00731FB5" w:rsidRDefault="007C29C4" w:rsidP="00731FB5">
      <w:pPr>
        <w:widowControl w:val="0"/>
        <w:autoSpaceDE w:val="0"/>
        <w:autoSpaceDN w:val="0"/>
        <w:spacing w:before="120" w:after="120" w:line="380" w:lineRule="exact"/>
        <w:ind w:firstLine="709"/>
        <w:jc w:val="both"/>
        <w:outlineLvl w:val="0"/>
        <w:rPr>
          <w:rFonts w:ascii="Times New Roman" w:hAnsi="Times New Roman" w:cs="Times New Roman"/>
          <w:b/>
          <w:i/>
          <w:color w:val="000000" w:themeColor="text1"/>
          <w:sz w:val="28"/>
          <w:szCs w:val="28"/>
        </w:rPr>
      </w:pPr>
      <w:r w:rsidRPr="007A7067">
        <w:rPr>
          <w:rFonts w:ascii="Times New Roman" w:hAnsi="Times New Roman" w:cs="Times New Roman"/>
          <w:b/>
          <w:i/>
          <w:color w:val="000000" w:themeColor="text1"/>
          <w:sz w:val="28"/>
          <w:szCs w:val="28"/>
        </w:rPr>
        <w:t>1.2. Căn cứ Luật</w:t>
      </w:r>
      <w:r w:rsidR="004D113A">
        <w:rPr>
          <w:rFonts w:ascii="Times New Roman" w:hAnsi="Times New Roman" w:cs="Times New Roman"/>
          <w:b/>
          <w:i/>
          <w:color w:val="000000" w:themeColor="text1"/>
          <w:sz w:val="28"/>
          <w:szCs w:val="28"/>
        </w:rPr>
        <w:t xml:space="preserve"> sửa đổi, bổ sung một số điều của Luật</w:t>
      </w:r>
      <w:r w:rsidRPr="007A7067">
        <w:rPr>
          <w:rFonts w:ascii="Times New Roman" w:hAnsi="Times New Roman" w:cs="Times New Roman"/>
          <w:b/>
          <w:i/>
          <w:color w:val="000000" w:themeColor="text1"/>
          <w:sz w:val="28"/>
          <w:szCs w:val="28"/>
        </w:rPr>
        <w:t xml:space="preserve"> Xử lý vi phạm hành chính</w:t>
      </w:r>
    </w:p>
    <w:p w14:paraId="7B621B98" w14:textId="77777777" w:rsidR="007C29C4" w:rsidRPr="007A7067" w:rsidRDefault="00106A49" w:rsidP="008B50EF">
      <w:pPr>
        <w:widowControl w:val="0"/>
        <w:autoSpaceDE w:val="0"/>
        <w:autoSpaceDN w:val="0"/>
        <w:spacing w:before="120" w:after="120" w:line="380" w:lineRule="exact"/>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Pr="007A7067">
        <w:rPr>
          <w:rFonts w:ascii="Times New Roman" w:hAnsi="Times New Roman" w:cs="Times New Roman"/>
          <w:color w:val="000000" w:themeColor="text1"/>
          <w:sz w:val="28"/>
          <w:szCs w:val="28"/>
          <w:lang w:val="vi-VN"/>
        </w:rPr>
        <w:t xml:space="preserve">gày </w:t>
      </w:r>
      <w:r w:rsidRPr="007A7067">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w:t>
      </w:r>
      <w:r w:rsidRPr="007A7067">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w:t>
      </w:r>
      <w:r w:rsidRPr="007A7067">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 xml:space="preserve">, Quốc </w:t>
      </w:r>
      <w:r w:rsidRPr="007A7067">
        <w:rPr>
          <w:rFonts w:ascii="Times New Roman" w:hAnsi="Times New Roman" w:cs="Times New Roman"/>
          <w:color w:val="000000" w:themeColor="text1"/>
          <w:sz w:val="28"/>
          <w:szCs w:val="28"/>
          <w:lang w:val="vi-VN"/>
        </w:rPr>
        <w:t>hộ</w:t>
      </w:r>
      <w:r w:rsidR="00A01FA9">
        <w:rPr>
          <w:rFonts w:ascii="Times New Roman" w:hAnsi="Times New Roman" w:cs="Times New Roman"/>
          <w:color w:val="000000" w:themeColor="text1"/>
          <w:sz w:val="28"/>
          <w:szCs w:val="28"/>
          <w:lang w:val="vi-VN"/>
        </w:rPr>
        <w:t xml:space="preserve">i </w:t>
      </w:r>
      <w:r w:rsidR="00A01FA9">
        <w:rPr>
          <w:rFonts w:ascii="Times New Roman" w:hAnsi="Times New Roman" w:cs="Times New Roman"/>
          <w:color w:val="000000" w:themeColor="text1"/>
          <w:sz w:val="28"/>
          <w:szCs w:val="28"/>
        </w:rPr>
        <w:t>k</w:t>
      </w:r>
      <w:r w:rsidRPr="007A7067">
        <w:rPr>
          <w:rFonts w:ascii="Times New Roman" w:hAnsi="Times New Roman" w:cs="Times New Roman"/>
          <w:color w:val="000000" w:themeColor="text1"/>
          <w:sz w:val="28"/>
          <w:szCs w:val="28"/>
          <w:lang w:val="vi-VN"/>
        </w:rPr>
        <w:t>hóa XI</w:t>
      </w:r>
      <w:r w:rsidRPr="007A7067">
        <w:rPr>
          <w:rFonts w:ascii="Times New Roman" w:hAnsi="Times New Roman" w:cs="Times New Roman"/>
          <w:color w:val="000000" w:themeColor="text1"/>
          <w:sz w:val="28"/>
          <w:szCs w:val="28"/>
        </w:rPr>
        <w:t>V</w:t>
      </w:r>
      <w:r w:rsidRPr="007A7067">
        <w:rPr>
          <w:rFonts w:ascii="Times New Roman" w:hAnsi="Times New Roman" w:cs="Times New Roman"/>
          <w:color w:val="000000" w:themeColor="text1"/>
          <w:sz w:val="28"/>
          <w:szCs w:val="28"/>
          <w:lang w:val="vi-VN"/>
        </w:rPr>
        <w:t xml:space="preserve"> tại kỳ họp thứ </w:t>
      </w:r>
      <w:r w:rsidRPr="007A7067">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đã thông qua </w:t>
      </w:r>
      <w:r w:rsidR="007C29C4" w:rsidRPr="007A7067">
        <w:rPr>
          <w:rFonts w:ascii="Times New Roman" w:hAnsi="Times New Roman" w:cs="Times New Roman"/>
          <w:color w:val="000000" w:themeColor="text1"/>
          <w:sz w:val="28"/>
          <w:szCs w:val="28"/>
        </w:rPr>
        <w:t>L</w:t>
      </w:r>
      <w:r w:rsidR="007C29C4" w:rsidRPr="007A7067">
        <w:rPr>
          <w:rFonts w:ascii="Times New Roman" w:hAnsi="Times New Roman" w:cs="Times New Roman"/>
          <w:color w:val="000000" w:themeColor="text1"/>
          <w:sz w:val="28"/>
          <w:szCs w:val="28"/>
          <w:lang w:val="vi-VN"/>
        </w:rPr>
        <w:t xml:space="preserve">uật </w:t>
      </w:r>
      <w:r w:rsidR="007C29C4" w:rsidRPr="007A7067">
        <w:rPr>
          <w:rFonts w:ascii="Times New Roman" w:hAnsi="Times New Roman" w:cs="Times New Roman"/>
          <w:color w:val="000000" w:themeColor="text1"/>
          <w:sz w:val="28"/>
          <w:szCs w:val="28"/>
        </w:rPr>
        <w:t xml:space="preserve">sửa đổi, bổ sung một số điều của Luật Xử lý </w:t>
      </w:r>
      <w:r w:rsidR="007C29C4" w:rsidRPr="007A7067">
        <w:rPr>
          <w:rFonts w:ascii="Times New Roman" w:hAnsi="Times New Roman" w:cs="Times New Roman"/>
          <w:color w:val="000000" w:themeColor="text1"/>
          <w:sz w:val="28"/>
          <w:szCs w:val="28"/>
          <w:lang w:val="vi-VN"/>
        </w:rPr>
        <w:t>VPHC, có hiệu lực thi hành từ ngày 01</w:t>
      </w:r>
      <w:r w:rsidR="007C29C4" w:rsidRPr="007A7067">
        <w:rPr>
          <w:rFonts w:ascii="Times New Roman" w:hAnsi="Times New Roman" w:cs="Times New Roman"/>
          <w:color w:val="000000" w:themeColor="text1"/>
          <w:sz w:val="28"/>
          <w:szCs w:val="28"/>
        </w:rPr>
        <w:t>/07/2021.</w:t>
      </w:r>
      <w:r w:rsidR="00A01FA9">
        <w:rPr>
          <w:rFonts w:ascii="Times New Roman" w:hAnsi="Times New Roman" w:cs="Times New Roman"/>
          <w:color w:val="000000" w:themeColor="text1"/>
          <w:sz w:val="28"/>
          <w:szCs w:val="28"/>
        </w:rPr>
        <w:t xml:space="preserve"> </w:t>
      </w:r>
      <w:r w:rsidR="00306BC3">
        <w:rPr>
          <w:rFonts w:ascii="Times New Roman" w:hAnsi="Times New Roman" w:cs="Times New Roman"/>
          <w:color w:val="000000" w:themeColor="text1"/>
          <w:sz w:val="28"/>
          <w:szCs w:val="28"/>
        </w:rPr>
        <w:t xml:space="preserve">Luật </w:t>
      </w:r>
      <w:r w:rsidR="00E871DD">
        <w:rPr>
          <w:rFonts w:ascii="Times New Roman" w:hAnsi="Times New Roman" w:cs="Times New Roman"/>
          <w:color w:val="000000" w:themeColor="text1"/>
          <w:sz w:val="28"/>
          <w:szCs w:val="28"/>
        </w:rPr>
        <w:t xml:space="preserve">đã </w:t>
      </w:r>
      <w:r w:rsidR="00306BC3">
        <w:rPr>
          <w:rFonts w:ascii="Times New Roman" w:hAnsi="Times New Roman" w:cs="Times New Roman"/>
          <w:color w:val="000000" w:themeColor="text1"/>
          <w:sz w:val="28"/>
          <w:szCs w:val="28"/>
        </w:rPr>
        <w:t xml:space="preserve">quy định </w:t>
      </w:r>
      <w:r w:rsidR="007C29C4" w:rsidRPr="007A7067">
        <w:rPr>
          <w:rFonts w:ascii="Times New Roman" w:hAnsi="Times New Roman" w:cs="Times New Roman"/>
          <w:color w:val="000000" w:themeColor="text1"/>
          <w:sz w:val="28"/>
          <w:szCs w:val="28"/>
        </w:rPr>
        <w:t>về mức phạt tiền tối đa, thẩm quyền xử phạt và thẩm quyền cưỡng chế thi hành quyết định xử phạt VPHC</w:t>
      </w:r>
      <w:r w:rsidR="007C29C4" w:rsidRPr="007A7067">
        <w:rPr>
          <w:rFonts w:ascii="Times New Roman" w:hAnsi="Times New Roman" w:cs="Times New Roman"/>
          <w:color w:val="000000" w:themeColor="text1"/>
          <w:sz w:val="28"/>
          <w:szCs w:val="28"/>
          <w:lang w:val="nb-NO"/>
        </w:rPr>
        <w:t xml:space="preserve"> trong lĩnh vực </w:t>
      </w:r>
      <w:r w:rsidR="007C29C4" w:rsidRPr="007A7067">
        <w:rPr>
          <w:rFonts w:ascii="Times New Roman" w:hAnsi="Times New Roman" w:cs="Times New Roman"/>
          <w:color w:val="000000" w:themeColor="text1"/>
          <w:sz w:val="28"/>
          <w:szCs w:val="28"/>
          <w:lang w:val="es-AR"/>
        </w:rPr>
        <w:t>KTNN</w:t>
      </w:r>
      <w:r w:rsidR="007C29C4" w:rsidRPr="007A7067">
        <w:rPr>
          <w:rFonts w:ascii="Times New Roman" w:hAnsi="Times New Roman" w:cs="Times New Roman"/>
          <w:color w:val="000000" w:themeColor="text1"/>
          <w:sz w:val="28"/>
          <w:szCs w:val="28"/>
        </w:rPr>
        <w:t>, cụ thể như sau:</w:t>
      </w:r>
    </w:p>
    <w:p w14:paraId="7DC98B7A" w14:textId="77777777" w:rsidR="00A779B3" w:rsidRDefault="00BC7564" w:rsidP="008B50EF">
      <w:pPr>
        <w:pStyle w:val="NormalWeb"/>
        <w:widowControl w:val="0"/>
        <w:spacing w:before="60" w:beforeAutospacing="0" w:after="60" w:afterAutospacing="0" w:line="380" w:lineRule="exact"/>
        <w:ind w:firstLine="709"/>
        <w:jc w:val="both"/>
        <w:rPr>
          <w:color w:val="000000" w:themeColor="text1"/>
          <w:sz w:val="28"/>
          <w:szCs w:val="28"/>
        </w:rPr>
      </w:pPr>
      <w:r>
        <w:rPr>
          <w:i/>
          <w:color w:val="000000" w:themeColor="text1"/>
          <w:sz w:val="28"/>
          <w:szCs w:val="28"/>
        </w:rPr>
        <w:t>- Về m</w:t>
      </w:r>
      <w:r w:rsidR="007C29C4" w:rsidRPr="008B50EF">
        <w:rPr>
          <w:i/>
          <w:color w:val="000000" w:themeColor="text1"/>
          <w:sz w:val="28"/>
          <w:szCs w:val="28"/>
        </w:rPr>
        <w:t>ức phạt tiền tối đa</w:t>
      </w:r>
      <w:r>
        <w:rPr>
          <w:i/>
          <w:color w:val="000000" w:themeColor="text1"/>
          <w:sz w:val="28"/>
          <w:szCs w:val="28"/>
        </w:rPr>
        <w:t xml:space="preserve">: </w:t>
      </w:r>
      <w:r>
        <w:rPr>
          <w:bCs/>
          <w:color w:val="000000" w:themeColor="text1"/>
          <w:spacing w:val="-2"/>
          <w:sz w:val="28"/>
          <w:szCs w:val="28"/>
        </w:rPr>
        <w:t xml:space="preserve">Điểm c khoản 10 Điều 1 </w:t>
      </w:r>
      <w:r w:rsidR="004D113A">
        <w:rPr>
          <w:bCs/>
          <w:color w:val="000000" w:themeColor="text1"/>
          <w:spacing w:val="-2"/>
          <w:sz w:val="28"/>
          <w:szCs w:val="28"/>
        </w:rPr>
        <w:t xml:space="preserve">của </w:t>
      </w:r>
      <w:r w:rsidRPr="007A7067">
        <w:rPr>
          <w:color w:val="000000" w:themeColor="text1"/>
          <w:sz w:val="28"/>
          <w:szCs w:val="28"/>
        </w:rPr>
        <w:t>L</w:t>
      </w:r>
      <w:r w:rsidRPr="007A7067">
        <w:rPr>
          <w:color w:val="000000" w:themeColor="text1"/>
          <w:sz w:val="28"/>
          <w:szCs w:val="28"/>
          <w:lang w:val="vi-VN"/>
        </w:rPr>
        <w:t xml:space="preserve">uật </w:t>
      </w:r>
      <w:r w:rsidRPr="007A7067">
        <w:rPr>
          <w:color w:val="000000" w:themeColor="text1"/>
          <w:sz w:val="28"/>
          <w:szCs w:val="28"/>
        </w:rPr>
        <w:t xml:space="preserve">sửa đổi, bổ sung một số điều của Luật Xử lý </w:t>
      </w:r>
      <w:r w:rsidRPr="007A7067">
        <w:rPr>
          <w:color w:val="000000" w:themeColor="text1"/>
          <w:sz w:val="28"/>
          <w:szCs w:val="28"/>
          <w:lang w:val="vi-VN"/>
        </w:rPr>
        <w:t xml:space="preserve">VPHC </w:t>
      </w:r>
      <w:r>
        <w:rPr>
          <w:color w:val="000000" w:themeColor="text1"/>
          <w:sz w:val="28"/>
          <w:szCs w:val="28"/>
        </w:rPr>
        <w:t>quy định mức phạt tối đa trong lĩnh vực KTNN là 50.000.000 đồng</w:t>
      </w:r>
      <w:r w:rsidR="00E871DD">
        <w:rPr>
          <w:color w:val="000000" w:themeColor="text1"/>
          <w:sz w:val="28"/>
          <w:szCs w:val="28"/>
        </w:rPr>
        <w:t>.</w:t>
      </w:r>
    </w:p>
    <w:p w14:paraId="37F8D1DD" w14:textId="77777777" w:rsidR="00BC7564" w:rsidRDefault="00BC7564" w:rsidP="008B50EF">
      <w:pPr>
        <w:pStyle w:val="NormalWeb"/>
        <w:widowControl w:val="0"/>
        <w:spacing w:before="60" w:beforeAutospacing="0" w:after="60" w:afterAutospacing="0" w:line="380" w:lineRule="exact"/>
        <w:ind w:firstLine="709"/>
        <w:jc w:val="both"/>
        <w:rPr>
          <w:i/>
          <w:color w:val="000000" w:themeColor="text1"/>
          <w:sz w:val="28"/>
          <w:szCs w:val="28"/>
        </w:rPr>
      </w:pPr>
      <w:r>
        <w:rPr>
          <w:i/>
          <w:color w:val="000000" w:themeColor="text1"/>
          <w:sz w:val="28"/>
          <w:szCs w:val="28"/>
        </w:rPr>
        <w:lastRenderedPageBreak/>
        <w:t xml:space="preserve">- Về </w:t>
      </w:r>
      <w:r w:rsidR="007C29C4" w:rsidRPr="008B50EF">
        <w:rPr>
          <w:i/>
          <w:color w:val="000000" w:themeColor="text1"/>
          <w:sz w:val="28"/>
          <w:szCs w:val="28"/>
        </w:rPr>
        <w:t>thẩm quyền xử phạt</w:t>
      </w:r>
      <w:r>
        <w:rPr>
          <w:i/>
          <w:color w:val="000000" w:themeColor="text1"/>
          <w:sz w:val="28"/>
          <w:szCs w:val="28"/>
        </w:rPr>
        <w:t xml:space="preserve">: </w:t>
      </w:r>
      <w:r w:rsidR="00E871DD">
        <w:rPr>
          <w:color w:val="000000" w:themeColor="text1"/>
          <w:sz w:val="28"/>
          <w:szCs w:val="28"/>
        </w:rPr>
        <w:t>K</w:t>
      </w:r>
      <w:r w:rsidR="007C29C4" w:rsidRPr="00106A49">
        <w:rPr>
          <w:iCs/>
          <w:color w:val="000000" w:themeColor="text1"/>
          <w:spacing w:val="-2"/>
          <w:sz w:val="28"/>
          <w:szCs w:val="28"/>
        </w:rPr>
        <w:t>hoản 24 Điều 1</w:t>
      </w:r>
      <w:r>
        <w:rPr>
          <w:i/>
          <w:color w:val="000000" w:themeColor="text1"/>
          <w:sz w:val="28"/>
          <w:szCs w:val="28"/>
        </w:rPr>
        <w:t xml:space="preserve"> </w:t>
      </w:r>
      <w:r w:rsidRPr="007A7067">
        <w:rPr>
          <w:color w:val="000000" w:themeColor="text1"/>
          <w:sz w:val="28"/>
          <w:szCs w:val="28"/>
        </w:rPr>
        <w:t>L</w:t>
      </w:r>
      <w:r w:rsidRPr="007A7067">
        <w:rPr>
          <w:color w:val="000000" w:themeColor="text1"/>
          <w:sz w:val="28"/>
          <w:szCs w:val="28"/>
          <w:lang w:val="vi-VN"/>
        </w:rPr>
        <w:t xml:space="preserve">uật </w:t>
      </w:r>
      <w:r w:rsidRPr="007A7067">
        <w:rPr>
          <w:color w:val="000000" w:themeColor="text1"/>
          <w:sz w:val="28"/>
          <w:szCs w:val="28"/>
        </w:rPr>
        <w:t xml:space="preserve">sửa đổi, bổ sung một số điều của Luật Xử lý </w:t>
      </w:r>
      <w:r w:rsidRPr="007A7067">
        <w:rPr>
          <w:color w:val="000000" w:themeColor="text1"/>
          <w:sz w:val="28"/>
          <w:szCs w:val="28"/>
          <w:lang w:val="vi-VN"/>
        </w:rPr>
        <w:t>VPHC</w:t>
      </w:r>
      <w:r w:rsidR="007C29C4" w:rsidRPr="008B50EF">
        <w:rPr>
          <w:i/>
          <w:color w:val="000000" w:themeColor="text1"/>
          <w:sz w:val="28"/>
          <w:szCs w:val="28"/>
        </w:rPr>
        <w:t xml:space="preserve"> </w:t>
      </w:r>
      <w:r>
        <w:rPr>
          <w:color w:val="000000" w:themeColor="text1"/>
          <w:sz w:val="28"/>
          <w:szCs w:val="28"/>
        </w:rPr>
        <w:t xml:space="preserve">quy định thẩm quyền xử phạt của KTNN như sau:  </w:t>
      </w:r>
    </w:p>
    <w:p w14:paraId="5F97DF94" w14:textId="77777777" w:rsidR="00791605" w:rsidRPr="00BC7564" w:rsidDel="00791605" w:rsidRDefault="00BC7564" w:rsidP="008B50EF">
      <w:pPr>
        <w:pStyle w:val="NormalWeb"/>
        <w:widowControl w:val="0"/>
        <w:spacing w:before="60" w:beforeAutospacing="0" w:after="60" w:afterAutospacing="0" w:line="380" w:lineRule="exact"/>
        <w:ind w:firstLine="709"/>
        <w:jc w:val="both"/>
        <w:rPr>
          <w:color w:val="000000" w:themeColor="text1"/>
          <w:sz w:val="28"/>
          <w:szCs w:val="28"/>
          <w:lang w:val="vi-VN"/>
        </w:rPr>
      </w:pPr>
      <w:r w:rsidRPr="008B50EF">
        <w:rPr>
          <w:color w:val="000000" w:themeColor="text1"/>
          <w:sz w:val="28"/>
          <w:szCs w:val="28"/>
        </w:rPr>
        <w:t>(i)</w:t>
      </w:r>
      <w:r w:rsidR="007C29C4" w:rsidRPr="008B50EF">
        <w:rPr>
          <w:color w:val="000000" w:themeColor="text1"/>
          <w:sz w:val="28"/>
          <w:szCs w:val="28"/>
          <w:lang w:val="vi-VN"/>
        </w:rPr>
        <w:t xml:space="preserve"> T</w:t>
      </w:r>
      <w:r w:rsidR="00791605">
        <w:rPr>
          <w:color w:val="000000" w:themeColor="text1"/>
          <w:sz w:val="28"/>
          <w:szCs w:val="28"/>
        </w:rPr>
        <w:t xml:space="preserve">rưởng Đoàn kiểm toán có quyền: </w:t>
      </w:r>
      <w:r w:rsidR="007C29C4" w:rsidRPr="008B50EF">
        <w:rPr>
          <w:color w:val="000000" w:themeColor="text1"/>
          <w:sz w:val="28"/>
          <w:szCs w:val="28"/>
          <w:lang w:val="vi-VN"/>
        </w:rPr>
        <w:t>Ph</w:t>
      </w:r>
      <w:r w:rsidR="00791605">
        <w:rPr>
          <w:color w:val="000000" w:themeColor="text1"/>
          <w:sz w:val="28"/>
          <w:szCs w:val="28"/>
        </w:rPr>
        <w:t xml:space="preserve">ạt cảnh cáo; Phạt tiền đến 30.000.000 đồng; Áp dụng biện pháp khắc phục hậu quả quy định tại khoản 1 Điều 28 của Luật Xử lý VPHC năm 2012; </w:t>
      </w:r>
    </w:p>
    <w:p w14:paraId="606917DE" w14:textId="77777777" w:rsidR="00791605" w:rsidRPr="008B50EF" w:rsidDel="00791605" w:rsidRDefault="004D113A" w:rsidP="008B50EF">
      <w:pPr>
        <w:widowControl w:val="0"/>
        <w:spacing w:line="380" w:lineRule="exact"/>
        <w:jc w:val="both"/>
        <w:rPr>
          <w:rFonts w:ascii="Times New Roman" w:hAnsi="Times New Roman" w:cs="Times New Roman"/>
          <w:sz w:val="28"/>
          <w:szCs w:val="28"/>
          <w:lang w:val="vi-VN"/>
        </w:rPr>
      </w:pPr>
      <w:r>
        <w:rPr>
          <w:rFonts w:ascii="Times New Roman" w:hAnsi="Times New Roman" w:cs="Times New Roman"/>
          <w:sz w:val="28"/>
          <w:szCs w:val="28"/>
        </w:rPr>
        <w:tab/>
      </w:r>
      <w:r w:rsidR="00D842C0" w:rsidRPr="008B50EF">
        <w:rPr>
          <w:rFonts w:ascii="Times New Roman" w:hAnsi="Times New Roman" w:cs="Times New Roman"/>
          <w:sz w:val="28"/>
          <w:szCs w:val="28"/>
        </w:rPr>
        <w:t>(ii)</w:t>
      </w:r>
      <w:r w:rsidR="007C29C4" w:rsidRPr="008B50EF">
        <w:rPr>
          <w:rFonts w:ascii="Times New Roman" w:hAnsi="Times New Roman" w:cs="Times New Roman"/>
          <w:sz w:val="28"/>
          <w:szCs w:val="28"/>
          <w:lang w:val="vi-VN"/>
        </w:rPr>
        <w:t xml:space="preserve"> </w:t>
      </w:r>
      <w:r w:rsidR="00791605" w:rsidRPr="008B50EF">
        <w:rPr>
          <w:rFonts w:ascii="Times New Roman" w:hAnsi="Times New Roman" w:cs="Times New Roman"/>
          <w:sz w:val="28"/>
          <w:szCs w:val="28"/>
        </w:rPr>
        <w:t xml:space="preserve">Kiểm toán trưởng có quyền: Phạt cảnh cáo; Phạt tiền đến mức tối đa đối với lĩnh vực tương ứng quy định tại Điều 24 của Luật Xử lý VPHC năm 2012; Áp dụng biện pháp khắc phục hậu quả quy định tại khoản 1 Điều 28 của Luật Xử lý VPHC năm 2012. </w:t>
      </w:r>
    </w:p>
    <w:p w14:paraId="3AC57717" w14:textId="77777777" w:rsidR="004D113A" w:rsidRPr="008B50EF" w:rsidRDefault="004D113A" w:rsidP="008B50EF">
      <w:pPr>
        <w:widowControl w:val="0"/>
        <w:spacing w:line="380" w:lineRule="exact"/>
        <w:ind w:firstLine="720"/>
        <w:jc w:val="both"/>
        <w:rPr>
          <w:rFonts w:ascii="Times New Roman" w:hAnsi="Times New Roman" w:cs="Times New Roman"/>
          <w:sz w:val="28"/>
          <w:szCs w:val="28"/>
        </w:rPr>
      </w:pPr>
      <w:r w:rsidRPr="008B50EF">
        <w:rPr>
          <w:rFonts w:ascii="Times New Roman" w:hAnsi="Times New Roman" w:cs="Times New Roman"/>
          <w:i/>
          <w:sz w:val="28"/>
          <w:szCs w:val="28"/>
        </w:rPr>
        <w:t xml:space="preserve">- Về thẩm quyền cưỡng chế: </w:t>
      </w:r>
      <w:r w:rsidRPr="008B50EF">
        <w:rPr>
          <w:rFonts w:ascii="Times New Roman" w:hAnsi="Times New Roman" w:cs="Times New Roman"/>
          <w:sz w:val="28"/>
          <w:szCs w:val="28"/>
        </w:rPr>
        <w:t xml:space="preserve">Khoản 44 Điều 1 quy định Kiểm toán trưởng là một trong những người có thẩm quyền ra quyết định cưỡng chế. </w:t>
      </w:r>
    </w:p>
    <w:p w14:paraId="44768638" w14:textId="77777777" w:rsidR="004D113A" w:rsidRPr="00E9709E" w:rsidRDefault="004D113A" w:rsidP="008B50EF">
      <w:pPr>
        <w:widowControl w:val="0"/>
        <w:spacing w:line="380" w:lineRule="exact"/>
        <w:ind w:firstLine="709"/>
        <w:jc w:val="both"/>
      </w:pPr>
      <w:r w:rsidRPr="008B50EF">
        <w:rPr>
          <w:rFonts w:ascii="Times New Roman" w:hAnsi="Times New Roman" w:cs="Times New Roman"/>
          <w:sz w:val="28"/>
          <w:szCs w:val="28"/>
        </w:rPr>
        <w:t>Bên cạnh đó, Luật sửa đổi, bổ sung một số điều của Luật Xử lý VPHC cũng quy định thẩm quyền ban hành văn bản quy phạm pháp luật về xử phạt VPHC (khoản 3 Điều 1):</w:t>
      </w:r>
      <w:r w:rsidRPr="008B50EF">
        <w:rPr>
          <w:rFonts w:ascii="Times New Roman" w:hAnsi="Times New Roman" w:cs="Times New Roman"/>
          <w:color w:val="000000"/>
          <w:sz w:val="28"/>
          <w:szCs w:val="28"/>
        </w:rPr>
        <w:t xml:space="preserve"> “Căn cứ quy định của Luật này, Ủy ban Thường vụ Quốc hội quy định về xử phạt vi phạm hành chính trong hoạt động KTNN…”.</w:t>
      </w:r>
    </w:p>
    <w:p w14:paraId="1207FC85" w14:textId="77777777" w:rsidR="007C29C4" w:rsidRPr="007A7067" w:rsidRDefault="007C29C4" w:rsidP="008B50EF">
      <w:pPr>
        <w:pStyle w:val="NormalWeb"/>
        <w:widowControl w:val="0"/>
        <w:spacing w:before="60" w:beforeAutospacing="0" w:after="60" w:afterAutospacing="0" w:line="380" w:lineRule="exact"/>
        <w:ind w:firstLine="709"/>
        <w:jc w:val="both"/>
        <w:rPr>
          <w:b/>
          <w:color w:val="000000" w:themeColor="text1"/>
          <w:sz w:val="28"/>
          <w:szCs w:val="28"/>
          <w:lang w:val="vi-VN"/>
        </w:rPr>
      </w:pPr>
      <w:r w:rsidRPr="007A7067">
        <w:rPr>
          <w:b/>
          <w:color w:val="000000" w:themeColor="text1"/>
          <w:sz w:val="28"/>
          <w:szCs w:val="28"/>
          <w:lang w:val="vi-VN"/>
        </w:rPr>
        <w:t>2. Cơ sở thực tiễn</w:t>
      </w:r>
    </w:p>
    <w:p w14:paraId="576F3C8D" w14:textId="77777777" w:rsidR="007C29C4" w:rsidRPr="007A7067" w:rsidRDefault="007C29C4" w:rsidP="008B50EF">
      <w:pPr>
        <w:widowControl w:val="0"/>
        <w:tabs>
          <w:tab w:val="left" w:pos="0"/>
          <w:tab w:val="left" w:pos="709"/>
        </w:tabs>
        <w:spacing w:before="60" w:after="60" w:line="380" w:lineRule="exact"/>
        <w:ind w:firstLine="709"/>
        <w:jc w:val="both"/>
        <w:rPr>
          <w:rFonts w:ascii="Times New Roman" w:hAnsi="Times New Roman" w:cs="Times New Roman"/>
          <w:bCs/>
          <w:color w:val="000000" w:themeColor="text1"/>
          <w:spacing w:val="-2"/>
          <w:sz w:val="28"/>
          <w:szCs w:val="28"/>
          <w:lang w:val="vi-VN"/>
        </w:rPr>
      </w:pPr>
      <w:r w:rsidRPr="007A7067">
        <w:rPr>
          <w:rFonts w:ascii="Times New Roman" w:hAnsi="Times New Roman" w:cs="Times New Roman"/>
          <w:color w:val="000000" w:themeColor="text1"/>
          <w:sz w:val="28"/>
          <w:szCs w:val="28"/>
          <w:lang w:val="pt-BR"/>
        </w:rPr>
        <w:t xml:space="preserve">Theo Hiến pháp </w:t>
      </w:r>
      <w:r w:rsidR="004D113A">
        <w:rPr>
          <w:rFonts w:ascii="Times New Roman" w:hAnsi="Times New Roman" w:cs="Times New Roman"/>
          <w:color w:val="000000" w:themeColor="text1"/>
          <w:sz w:val="28"/>
          <w:szCs w:val="28"/>
          <w:lang w:val="pt-BR"/>
        </w:rPr>
        <w:t xml:space="preserve">năm 2013 </w:t>
      </w:r>
      <w:r w:rsidRPr="007A7067">
        <w:rPr>
          <w:rFonts w:ascii="Times New Roman" w:hAnsi="Times New Roman" w:cs="Times New Roman"/>
          <w:color w:val="000000" w:themeColor="text1"/>
          <w:sz w:val="28"/>
          <w:szCs w:val="28"/>
          <w:lang w:val="pt-BR"/>
        </w:rPr>
        <w:t xml:space="preserve">và Luật KTNN, KTNN là </w:t>
      </w:r>
      <w:r w:rsidRPr="007A7067">
        <w:rPr>
          <w:rFonts w:ascii="Times New Roman" w:hAnsi="Times New Roman" w:cs="Times New Roman"/>
          <w:color w:val="000000" w:themeColor="text1"/>
          <w:sz w:val="28"/>
          <w:szCs w:val="28"/>
          <w:lang w:val="vi-VN"/>
        </w:rPr>
        <w:t>cơ quan do Quốc hội thành lập, hoạt động độc lập và chỉ tuân theo pháp luật</w:t>
      </w:r>
      <w:r w:rsidRPr="007A7067">
        <w:rPr>
          <w:rFonts w:ascii="Times New Roman" w:hAnsi="Times New Roman" w:cs="Times New Roman"/>
          <w:color w:val="000000" w:themeColor="text1"/>
          <w:sz w:val="28"/>
          <w:szCs w:val="28"/>
          <w:lang w:val="pt-BR"/>
        </w:rPr>
        <w:t xml:space="preserve">, thực hiện nhiệm vụ kiểm toán việc quản lý, sử dụng tài chính, tài sản công. </w:t>
      </w:r>
      <w:r w:rsidRPr="007A7067">
        <w:rPr>
          <w:rFonts w:ascii="Times New Roman" w:hAnsi="Times New Roman" w:cs="Times New Roman"/>
          <w:bCs/>
          <w:color w:val="000000" w:themeColor="text1"/>
          <w:spacing w:val="-2"/>
          <w:sz w:val="28"/>
          <w:szCs w:val="28"/>
          <w:lang w:val="pt-BR"/>
        </w:rPr>
        <w:t>Trải qua gần</w:t>
      </w:r>
      <w:r w:rsidRPr="007A7067">
        <w:rPr>
          <w:rFonts w:ascii="Times New Roman" w:hAnsi="Times New Roman" w:cs="Times New Roman"/>
          <w:bCs/>
          <w:color w:val="000000" w:themeColor="text1"/>
          <w:spacing w:val="-2"/>
          <w:sz w:val="28"/>
          <w:szCs w:val="28"/>
          <w:lang w:val="vi-VN"/>
        </w:rPr>
        <w:t xml:space="preserve"> 30 năm</w:t>
      </w:r>
      <w:r w:rsidRPr="007A7067">
        <w:rPr>
          <w:rFonts w:ascii="Times New Roman" w:hAnsi="Times New Roman" w:cs="Times New Roman"/>
          <w:bCs/>
          <w:color w:val="000000" w:themeColor="text1"/>
          <w:spacing w:val="-2"/>
          <w:sz w:val="28"/>
          <w:szCs w:val="28"/>
        </w:rPr>
        <w:t xml:space="preserve"> hoạt động</w:t>
      </w:r>
      <w:r w:rsidRPr="007A7067">
        <w:rPr>
          <w:rFonts w:ascii="Times New Roman" w:hAnsi="Times New Roman" w:cs="Times New Roman"/>
          <w:bCs/>
          <w:color w:val="000000" w:themeColor="text1"/>
          <w:spacing w:val="-2"/>
          <w:sz w:val="28"/>
          <w:szCs w:val="28"/>
          <w:lang w:val="vi-VN"/>
        </w:rPr>
        <w:t xml:space="preserve">, </w:t>
      </w:r>
      <w:r w:rsidRPr="007A7067">
        <w:rPr>
          <w:rFonts w:ascii="Times New Roman" w:hAnsi="Times New Roman" w:cs="Times New Roman"/>
          <w:bCs/>
          <w:color w:val="000000" w:themeColor="text1"/>
          <w:spacing w:val="-2"/>
          <w:sz w:val="28"/>
          <w:szCs w:val="28"/>
          <w:lang w:val="pt-BR"/>
        </w:rPr>
        <w:t xml:space="preserve">quy mô hoạt động của </w:t>
      </w:r>
      <w:r w:rsidRPr="007A7067">
        <w:rPr>
          <w:rFonts w:ascii="Times New Roman" w:hAnsi="Times New Roman" w:cs="Times New Roman"/>
          <w:color w:val="000000" w:themeColor="text1"/>
          <w:spacing w:val="-2"/>
          <w:sz w:val="28"/>
          <w:szCs w:val="28"/>
          <w:lang w:val="pt-BR"/>
        </w:rPr>
        <w:t xml:space="preserve">KTNN </w:t>
      </w:r>
      <w:r w:rsidRPr="007A7067">
        <w:rPr>
          <w:rFonts w:ascii="Times New Roman" w:hAnsi="Times New Roman" w:cs="Times New Roman"/>
          <w:bCs/>
          <w:color w:val="000000" w:themeColor="text1"/>
          <w:spacing w:val="-2"/>
          <w:sz w:val="28"/>
          <w:szCs w:val="28"/>
          <w:lang w:val="pt-BR"/>
        </w:rPr>
        <w:t>ngày càng được mở rộng, chất lượng và hiệu quả kiểm toán tăng dần qua từng năm</w:t>
      </w:r>
      <w:r w:rsidRPr="007A7067">
        <w:rPr>
          <w:rFonts w:ascii="Times New Roman" w:hAnsi="Times New Roman" w:cs="Times New Roman"/>
          <w:bCs/>
          <w:color w:val="000000" w:themeColor="text1"/>
          <w:spacing w:val="-2"/>
          <w:sz w:val="28"/>
          <w:szCs w:val="28"/>
          <w:lang w:val="vi-VN"/>
        </w:rPr>
        <w:t xml:space="preserve">. </w:t>
      </w:r>
      <w:r w:rsidRPr="007A7067">
        <w:rPr>
          <w:rFonts w:ascii="Times New Roman" w:hAnsi="Times New Roman" w:cs="Times New Roman"/>
          <w:color w:val="000000" w:themeColor="text1"/>
          <w:spacing w:val="-2"/>
          <w:sz w:val="28"/>
          <w:szCs w:val="28"/>
          <w:shd w:val="clear" w:color="auto" w:fill="FFFFFF"/>
          <w:lang w:val="vi-VN"/>
        </w:rPr>
        <w:t xml:space="preserve">Hành lang pháp lý cho tổ chức và hoạt động của </w:t>
      </w:r>
      <w:r w:rsidRPr="007A7067">
        <w:rPr>
          <w:rFonts w:ascii="Times New Roman" w:hAnsi="Times New Roman" w:cs="Times New Roman"/>
          <w:color w:val="000000" w:themeColor="text1"/>
          <w:spacing w:val="-2"/>
          <w:sz w:val="28"/>
          <w:szCs w:val="28"/>
        </w:rPr>
        <w:t>KTNN</w:t>
      </w:r>
      <w:r w:rsidRPr="007A7067">
        <w:rPr>
          <w:rFonts w:ascii="Times New Roman" w:hAnsi="Times New Roman" w:cs="Times New Roman"/>
          <w:color w:val="000000" w:themeColor="text1"/>
          <w:spacing w:val="-2"/>
          <w:sz w:val="28"/>
          <w:szCs w:val="28"/>
          <w:shd w:val="clear" w:color="auto" w:fill="FFFFFF"/>
          <w:lang w:val="vi-VN"/>
        </w:rPr>
        <w:t xml:space="preserve"> ngày càng hoàn thiện, đồng bộ từ Hiến pháp, Luật </w:t>
      </w:r>
      <w:r w:rsidRPr="007A7067">
        <w:rPr>
          <w:rFonts w:ascii="Times New Roman" w:hAnsi="Times New Roman" w:cs="Times New Roman"/>
          <w:color w:val="000000" w:themeColor="text1"/>
          <w:spacing w:val="-2"/>
          <w:sz w:val="28"/>
          <w:szCs w:val="28"/>
          <w:lang w:val="pt-BR"/>
        </w:rPr>
        <w:t>KTNN</w:t>
      </w:r>
      <w:r w:rsidRPr="007A7067">
        <w:rPr>
          <w:rFonts w:ascii="Times New Roman" w:hAnsi="Times New Roman" w:cs="Times New Roman"/>
          <w:color w:val="000000" w:themeColor="text1"/>
          <w:spacing w:val="-2"/>
          <w:sz w:val="28"/>
          <w:szCs w:val="28"/>
          <w:shd w:val="clear" w:color="auto" w:fill="FFFFFF"/>
          <w:lang w:val="vi-VN"/>
        </w:rPr>
        <w:t xml:space="preserve">, Chiến lược phát triển </w:t>
      </w:r>
      <w:r w:rsidRPr="007A7067">
        <w:rPr>
          <w:rFonts w:ascii="Times New Roman" w:hAnsi="Times New Roman" w:cs="Times New Roman"/>
          <w:color w:val="000000" w:themeColor="text1"/>
          <w:spacing w:val="-2"/>
          <w:sz w:val="28"/>
          <w:szCs w:val="28"/>
          <w:lang w:val="pt-BR"/>
        </w:rPr>
        <w:t>KTNN</w:t>
      </w:r>
      <w:r w:rsidRPr="007A7067">
        <w:rPr>
          <w:rFonts w:ascii="Times New Roman" w:hAnsi="Times New Roman" w:cs="Times New Roman"/>
          <w:color w:val="000000" w:themeColor="text1"/>
          <w:spacing w:val="-2"/>
          <w:sz w:val="28"/>
          <w:szCs w:val="28"/>
          <w:shd w:val="clear" w:color="auto" w:fill="FFFFFF"/>
          <w:lang w:val="vi-VN"/>
        </w:rPr>
        <w:t xml:space="preserve"> đến năm 20</w:t>
      </w:r>
      <w:r w:rsidRPr="007A7067">
        <w:rPr>
          <w:rFonts w:ascii="Times New Roman" w:hAnsi="Times New Roman" w:cs="Times New Roman"/>
          <w:color w:val="000000" w:themeColor="text1"/>
          <w:spacing w:val="-2"/>
          <w:sz w:val="28"/>
          <w:szCs w:val="28"/>
          <w:shd w:val="clear" w:color="auto" w:fill="FFFFFF"/>
        </w:rPr>
        <w:t>30</w:t>
      </w:r>
      <w:r w:rsidRPr="007A7067">
        <w:rPr>
          <w:rFonts w:ascii="Times New Roman" w:hAnsi="Times New Roman" w:cs="Times New Roman"/>
          <w:color w:val="000000" w:themeColor="text1"/>
          <w:spacing w:val="-2"/>
          <w:sz w:val="28"/>
          <w:szCs w:val="28"/>
          <w:shd w:val="clear" w:color="auto" w:fill="FFFFFF"/>
          <w:lang w:val="vi-VN"/>
        </w:rPr>
        <w:t xml:space="preserve">, hệ thống chuẩn mực </w:t>
      </w:r>
      <w:r w:rsidRPr="007A7067">
        <w:rPr>
          <w:rFonts w:ascii="Times New Roman" w:hAnsi="Times New Roman" w:cs="Times New Roman"/>
          <w:color w:val="000000" w:themeColor="text1"/>
          <w:spacing w:val="-2"/>
          <w:sz w:val="28"/>
          <w:szCs w:val="28"/>
          <w:lang w:val="pt-BR"/>
        </w:rPr>
        <w:t>KTNN</w:t>
      </w:r>
      <w:r w:rsidRPr="007A7067">
        <w:rPr>
          <w:rFonts w:ascii="Times New Roman" w:hAnsi="Times New Roman" w:cs="Times New Roman"/>
          <w:color w:val="000000" w:themeColor="text1"/>
          <w:spacing w:val="-2"/>
          <w:sz w:val="28"/>
          <w:szCs w:val="28"/>
          <w:shd w:val="clear" w:color="auto" w:fill="FFFFFF"/>
          <w:lang w:val="vi-VN"/>
        </w:rPr>
        <w:t xml:space="preserve"> đến các quy trình, quy chế chuyên môn, nghề nghiệp</w:t>
      </w:r>
      <w:r w:rsidRPr="007A7067">
        <w:rPr>
          <w:rFonts w:ascii="Times New Roman" w:hAnsi="Times New Roman" w:cs="Times New Roman"/>
          <w:bCs/>
          <w:color w:val="000000" w:themeColor="text1"/>
          <w:spacing w:val="-2"/>
          <w:sz w:val="28"/>
          <w:szCs w:val="28"/>
          <w:lang w:val="vi-VN"/>
        </w:rPr>
        <w:t xml:space="preserve">. </w:t>
      </w:r>
    </w:p>
    <w:p w14:paraId="6172DCF0" w14:textId="77777777" w:rsidR="007C29C4" w:rsidRPr="007A7067" w:rsidRDefault="007C29C4" w:rsidP="008B50EF">
      <w:pPr>
        <w:widowControl w:val="0"/>
        <w:tabs>
          <w:tab w:val="left" w:pos="0"/>
          <w:tab w:val="left" w:pos="709"/>
        </w:tabs>
        <w:spacing w:before="60" w:after="60" w:line="380" w:lineRule="exact"/>
        <w:ind w:firstLine="709"/>
        <w:jc w:val="both"/>
        <w:rPr>
          <w:rFonts w:ascii="Times New Roman" w:hAnsi="Times New Roman" w:cs="Times New Roman"/>
          <w:color w:val="000000" w:themeColor="text1"/>
          <w:spacing w:val="-2"/>
          <w:sz w:val="28"/>
          <w:szCs w:val="28"/>
          <w:lang w:val="pt-BR"/>
        </w:rPr>
      </w:pPr>
      <w:r w:rsidRPr="007A7067">
        <w:rPr>
          <w:rFonts w:ascii="Times New Roman" w:hAnsi="Times New Roman" w:cs="Times New Roman"/>
          <w:bCs/>
          <w:color w:val="000000" w:themeColor="text1"/>
          <w:spacing w:val="-2"/>
          <w:sz w:val="28"/>
          <w:szCs w:val="28"/>
          <w:lang w:val="vi-VN"/>
        </w:rPr>
        <w:t>Tuy nhiên, t</w:t>
      </w:r>
      <w:r w:rsidRPr="007A7067">
        <w:rPr>
          <w:rFonts w:ascii="Times New Roman" w:eastAsia="MS Mincho" w:hAnsi="Times New Roman" w:cs="Times New Roman"/>
          <w:color w:val="000000" w:themeColor="text1"/>
          <w:spacing w:val="-2"/>
          <w:sz w:val="28"/>
          <w:szCs w:val="28"/>
          <w:lang w:val="nb-NO"/>
        </w:rPr>
        <w:t xml:space="preserve">rên </w:t>
      </w:r>
      <w:r w:rsidRPr="007A7067">
        <w:rPr>
          <w:rFonts w:ascii="Times New Roman" w:eastAsia="MS Mincho" w:hAnsi="Times New Roman" w:cs="Times New Roman"/>
          <w:color w:val="000000" w:themeColor="text1"/>
          <w:spacing w:val="-2"/>
          <w:sz w:val="28"/>
          <w:szCs w:val="28"/>
          <w:lang w:val="vi-VN"/>
        </w:rPr>
        <w:t>thực tế</w:t>
      </w:r>
      <w:r w:rsidRPr="007A7067">
        <w:rPr>
          <w:rFonts w:ascii="Times New Roman" w:hAnsi="Times New Roman" w:cs="Times New Roman"/>
          <w:bCs/>
          <w:color w:val="000000" w:themeColor="text1"/>
          <w:spacing w:val="-2"/>
          <w:sz w:val="28"/>
          <w:szCs w:val="28"/>
          <w:lang w:val="vi-VN"/>
        </w:rPr>
        <w:t xml:space="preserve"> các hành vi vi phạm trong lĩnh vực </w:t>
      </w:r>
      <w:r w:rsidRPr="007A7067">
        <w:rPr>
          <w:rFonts w:ascii="Times New Roman" w:hAnsi="Times New Roman" w:cs="Times New Roman"/>
          <w:color w:val="000000" w:themeColor="text1"/>
          <w:spacing w:val="-2"/>
          <w:sz w:val="28"/>
          <w:szCs w:val="28"/>
          <w:lang w:val="pt-BR"/>
        </w:rPr>
        <w:t>KTNN</w:t>
      </w:r>
      <w:r w:rsidRPr="007A7067">
        <w:rPr>
          <w:rFonts w:ascii="Times New Roman" w:hAnsi="Times New Roman" w:cs="Times New Roman"/>
          <w:bCs/>
          <w:color w:val="000000" w:themeColor="text1"/>
          <w:spacing w:val="-2"/>
          <w:sz w:val="28"/>
          <w:szCs w:val="28"/>
          <w:lang w:val="vi-VN"/>
        </w:rPr>
        <w:t xml:space="preserve"> có xu hướng gia tăng và mang tính đặc thù nhưng đến nay </w:t>
      </w:r>
      <w:r w:rsidRPr="007A7067">
        <w:rPr>
          <w:rFonts w:ascii="Times New Roman" w:eastAsia="MS Mincho" w:hAnsi="Times New Roman" w:cs="Times New Roman"/>
          <w:color w:val="000000" w:themeColor="text1"/>
          <w:spacing w:val="-2"/>
          <w:sz w:val="28"/>
          <w:szCs w:val="28"/>
          <w:lang w:val="vi-VN"/>
        </w:rPr>
        <w:t xml:space="preserve">chưa có </w:t>
      </w:r>
      <w:r w:rsidRPr="007A7067">
        <w:rPr>
          <w:rFonts w:ascii="Times New Roman" w:eastAsia="MS Mincho" w:hAnsi="Times New Roman" w:cs="Times New Roman"/>
          <w:color w:val="000000" w:themeColor="text1"/>
          <w:spacing w:val="-2"/>
          <w:sz w:val="28"/>
          <w:szCs w:val="28"/>
        </w:rPr>
        <w:t xml:space="preserve">đầy đủ </w:t>
      </w:r>
      <w:r w:rsidRPr="007A7067">
        <w:rPr>
          <w:rFonts w:ascii="Times New Roman" w:eastAsia="MS Mincho" w:hAnsi="Times New Roman" w:cs="Times New Roman"/>
          <w:color w:val="000000" w:themeColor="text1"/>
          <w:spacing w:val="-2"/>
          <w:sz w:val="28"/>
          <w:szCs w:val="28"/>
          <w:lang w:val="vi-VN"/>
        </w:rPr>
        <w:t xml:space="preserve">quy định </w:t>
      </w:r>
      <w:r w:rsidRPr="007A7067">
        <w:rPr>
          <w:rFonts w:ascii="Times New Roman" w:hAnsi="Times New Roman" w:cs="Times New Roman"/>
          <w:color w:val="000000" w:themeColor="text1"/>
          <w:spacing w:val="-2"/>
          <w:sz w:val="28"/>
          <w:szCs w:val="28"/>
          <w:lang w:val="vi-VN"/>
        </w:rPr>
        <w:t xml:space="preserve">về cơ chế bảo đảm thi hành, xử lý nghiêm minh các trường hợp vi phạm; thiếu chế tài cụ thể </w:t>
      </w:r>
      <w:r w:rsidRPr="007A7067">
        <w:rPr>
          <w:rFonts w:ascii="Times New Roman" w:eastAsia="MS Mincho" w:hAnsi="Times New Roman" w:cs="Times New Roman"/>
          <w:color w:val="000000" w:themeColor="text1"/>
          <w:spacing w:val="-2"/>
          <w:sz w:val="28"/>
          <w:szCs w:val="28"/>
          <w:lang w:val="vi-VN"/>
        </w:rPr>
        <w:t>nên chưa xử lý các vi phạm</w:t>
      </w:r>
      <w:r w:rsidRPr="007A7067">
        <w:rPr>
          <w:rFonts w:ascii="Times New Roman" w:hAnsi="Times New Roman" w:cs="Times New Roman"/>
          <w:color w:val="000000" w:themeColor="text1"/>
          <w:spacing w:val="-2"/>
          <w:sz w:val="28"/>
          <w:szCs w:val="28"/>
          <w:lang w:val="pt-BR"/>
        </w:rPr>
        <w:t>, như: Hành vi t</w:t>
      </w:r>
      <w:r w:rsidRPr="007A7067">
        <w:rPr>
          <w:rFonts w:ascii="Times New Roman" w:hAnsi="Times New Roman" w:cs="Times New Roman"/>
          <w:bCs/>
          <w:color w:val="000000" w:themeColor="text1"/>
          <w:spacing w:val="-2"/>
          <w:sz w:val="28"/>
          <w:szCs w:val="28"/>
          <w:lang w:val="pt-BR"/>
        </w:rPr>
        <w:t xml:space="preserve">ừ chối cung cấp thông tin, tài liệu phục vụ cho cuộc kiểm toán theo yêu cầu của </w:t>
      </w:r>
      <w:r w:rsidRPr="007A7067">
        <w:rPr>
          <w:rFonts w:ascii="Times New Roman" w:hAnsi="Times New Roman" w:cs="Times New Roman"/>
          <w:color w:val="000000" w:themeColor="text1"/>
          <w:spacing w:val="-2"/>
          <w:sz w:val="28"/>
          <w:szCs w:val="28"/>
        </w:rPr>
        <w:t>KTNN</w:t>
      </w:r>
      <w:r w:rsidRPr="007A7067">
        <w:rPr>
          <w:rFonts w:ascii="Times New Roman" w:hAnsi="Times New Roman" w:cs="Times New Roman"/>
          <w:bCs/>
          <w:color w:val="000000" w:themeColor="text1"/>
          <w:spacing w:val="-2"/>
          <w:sz w:val="28"/>
          <w:szCs w:val="28"/>
          <w:lang w:val="pt-BR"/>
        </w:rPr>
        <w:t xml:space="preserve">; báo cáo sai lệch, không chính xác, không đầy đủ thông tin liên quan đến cuộc kiểm toán của </w:t>
      </w:r>
      <w:r w:rsidRPr="007A7067">
        <w:rPr>
          <w:rFonts w:ascii="Times New Roman" w:hAnsi="Times New Roman" w:cs="Times New Roman"/>
          <w:color w:val="000000" w:themeColor="text1"/>
          <w:spacing w:val="-2"/>
          <w:sz w:val="28"/>
          <w:szCs w:val="28"/>
        </w:rPr>
        <w:t>KTNN</w:t>
      </w:r>
      <w:r w:rsidRPr="007A7067">
        <w:rPr>
          <w:rFonts w:ascii="Times New Roman" w:hAnsi="Times New Roman" w:cs="Times New Roman"/>
          <w:bCs/>
          <w:color w:val="000000" w:themeColor="text1"/>
          <w:spacing w:val="-2"/>
          <w:sz w:val="28"/>
          <w:szCs w:val="28"/>
          <w:lang w:val="pt-BR"/>
        </w:rPr>
        <w:t xml:space="preserve">; </w:t>
      </w:r>
      <w:r w:rsidRPr="007A7067">
        <w:rPr>
          <w:rFonts w:ascii="Times New Roman" w:hAnsi="Times New Roman" w:cs="Times New Roman"/>
          <w:color w:val="000000" w:themeColor="text1"/>
          <w:spacing w:val="-2"/>
          <w:sz w:val="28"/>
          <w:szCs w:val="28"/>
          <w:lang w:val="pt-BR"/>
        </w:rPr>
        <w:t xml:space="preserve">không </w:t>
      </w:r>
      <w:r w:rsidRPr="007A7067">
        <w:rPr>
          <w:rFonts w:ascii="Times New Roman" w:hAnsi="Times New Roman" w:cs="Times New Roman"/>
          <w:bCs/>
          <w:color w:val="000000" w:themeColor="text1"/>
          <w:spacing w:val="-2"/>
          <w:sz w:val="28"/>
          <w:szCs w:val="28"/>
          <w:lang w:val="pt-BR"/>
        </w:rPr>
        <w:t xml:space="preserve">chấp hành quyết định kiểm toán; không lập và gửi đầy đủ, kịp thời báo cáo tài chính, báo cáo quyết toán dự án đầu tư, kế hoạch thu, chi, báo cáo tình hình chấp hành và quyết toán ngân sách cho </w:t>
      </w:r>
      <w:r w:rsidRPr="007A7067">
        <w:rPr>
          <w:rFonts w:ascii="Times New Roman" w:hAnsi="Times New Roman" w:cs="Times New Roman"/>
          <w:color w:val="000000" w:themeColor="text1"/>
          <w:spacing w:val="-2"/>
          <w:sz w:val="28"/>
          <w:szCs w:val="28"/>
        </w:rPr>
        <w:t xml:space="preserve">KTNN </w:t>
      </w:r>
      <w:r w:rsidRPr="007A7067">
        <w:rPr>
          <w:rFonts w:ascii="Times New Roman" w:hAnsi="Times New Roman" w:cs="Times New Roman"/>
          <w:bCs/>
          <w:color w:val="000000" w:themeColor="text1"/>
          <w:spacing w:val="-2"/>
          <w:sz w:val="28"/>
          <w:szCs w:val="28"/>
          <w:lang w:val="pt-BR"/>
        </w:rPr>
        <w:t xml:space="preserve">theo yêu cầu; không ký biên bản kiểm toán; không báo cáo hoặc không thực hiện </w:t>
      </w:r>
      <w:r w:rsidRPr="007A7067">
        <w:rPr>
          <w:rFonts w:ascii="Times New Roman" w:hAnsi="Times New Roman" w:cs="Times New Roman"/>
          <w:color w:val="000000" w:themeColor="text1"/>
          <w:spacing w:val="-2"/>
          <w:sz w:val="28"/>
          <w:szCs w:val="28"/>
          <w:lang w:val="pt-BR"/>
        </w:rPr>
        <w:t>kết luận, kiến nghị kiểm toán,...</w:t>
      </w:r>
    </w:p>
    <w:p w14:paraId="0E92DCB9" w14:textId="77777777" w:rsidR="007C29C4" w:rsidRPr="007A7067" w:rsidRDefault="007C29C4" w:rsidP="008B50EF">
      <w:pPr>
        <w:widowControl w:val="0"/>
        <w:tabs>
          <w:tab w:val="left" w:pos="0"/>
          <w:tab w:val="left" w:pos="709"/>
        </w:tabs>
        <w:spacing w:before="60" w:after="60" w:line="380" w:lineRule="exact"/>
        <w:ind w:firstLine="709"/>
        <w:jc w:val="both"/>
        <w:rPr>
          <w:rFonts w:ascii="Times New Roman" w:eastAsia="MS Mincho" w:hAnsi="Times New Roman" w:cs="Times New Roman"/>
          <w:color w:val="000000" w:themeColor="text1"/>
          <w:sz w:val="28"/>
          <w:szCs w:val="28"/>
          <w:lang w:val="vi-VN"/>
        </w:rPr>
      </w:pPr>
      <w:r w:rsidRPr="007A7067">
        <w:rPr>
          <w:rFonts w:ascii="Times New Roman" w:eastAsia="MS Mincho" w:hAnsi="Times New Roman" w:cs="Times New Roman"/>
          <w:color w:val="000000" w:themeColor="text1"/>
          <w:sz w:val="28"/>
          <w:szCs w:val="28"/>
          <w:lang w:val="vi-VN"/>
        </w:rPr>
        <w:lastRenderedPageBreak/>
        <w:t xml:space="preserve">Mặt khác, </w:t>
      </w:r>
      <w:r w:rsidRPr="007A7067">
        <w:rPr>
          <w:rFonts w:ascii="Times New Roman" w:hAnsi="Times New Roman" w:cs="Times New Roman"/>
          <w:color w:val="000000" w:themeColor="text1"/>
          <w:sz w:val="28"/>
          <w:szCs w:val="28"/>
          <w:lang w:val="pt-BR"/>
        </w:rPr>
        <w:t xml:space="preserve">do </w:t>
      </w:r>
      <w:r w:rsidRPr="007A7067">
        <w:rPr>
          <w:rFonts w:ascii="Times New Roman" w:hAnsi="Times New Roman" w:cs="Times New Roman"/>
          <w:bCs/>
          <w:color w:val="000000" w:themeColor="text1"/>
          <w:sz w:val="28"/>
          <w:szCs w:val="28"/>
          <w:lang w:val="pt-BR"/>
        </w:rPr>
        <w:t xml:space="preserve">chưa có chế tài cụ thể đối với hành vi vi phạm trong lĩnh vực KTNN ở cấp độ hành chính nên từ khi Luật </w:t>
      </w:r>
      <w:r w:rsidRPr="007A7067">
        <w:rPr>
          <w:rFonts w:ascii="Times New Roman" w:hAnsi="Times New Roman" w:cs="Times New Roman"/>
          <w:color w:val="000000" w:themeColor="text1"/>
          <w:spacing w:val="-2"/>
          <w:sz w:val="28"/>
          <w:szCs w:val="28"/>
          <w:lang w:val="pt-BR"/>
        </w:rPr>
        <w:t>KTNN</w:t>
      </w:r>
      <w:r w:rsidRPr="007A7067">
        <w:rPr>
          <w:rFonts w:ascii="Times New Roman" w:hAnsi="Times New Roman" w:cs="Times New Roman"/>
          <w:bCs/>
          <w:color w:val="000000" w:themeColor="text1"/>
          <w:sz w:val="28"/>
          <w:szCs w:val="28"/>
          <w:lang w:val="pt-BR"/>
        </w:rPr>
        <w:t xml:space="preserve"> có hiệu lực thi hành, chưa có cơ quan chức năng xử lý những hành vi vi phạm này</w:t>
      </w:r>
      <w:r w:rsidR="004D113A">
        <w:rPr>
          <w:rFonts w:ascii="Times New Roman" w:hAnsi="Times New Roman" w:cs="Times New Roman"/>
          <w:bCs/>
          <w:color w:val="000000" w:themeColor="text1"/>
          <w:sz w:val="28"/>
          <w:szCs w:val="28"/>
          <w:lang w:val="pt-BR"/>
        </w:rPr>
        <w:t>.</w:t>
      </w:r>
      <w:r w:rsidRPr="007A7067">
        <w:rPr>
          <w:rFonts w:ascii="Times New Roman" w:hAnsi="Times New Roman" w:cs="Times New Roman"/>
          <w:bCs/>
          <w:color w:val="000000" w:themeColor="text1"/>
          <w:sz w:val="28"/>
          <w:szCs w:val="28"/>
          <w:lang w:val="pt-BR"/>
        </w:rPr>
        <w:t xml:space="preserve"> </w:t>
      </w:r>
      <w:r w:rsidR="004D113A">
        <w:rPr>
          <w:rFonts w:ascii="Times New Roman" w:hAnsi="Times New Roman" w:cs="Times New Roman"/>
          <w:bCs/>
          <w:color w:val="000000" w:themeColor="text1"/>
          <w:sz w:val="28"/>
          <w:szCs w:val="28"/>
          <w:lang w:val="pt-BR"/>
        </w:rPr>
        <w:t>T</w:t>
      </w:r>
      <w:r w:rsidRPr="007A7067">
        <w:rPr>
          <w:rFonts w:ascii="Times New Roman" w:hAnsi="Times New Roman" w:cs="Times New Roman"/>
          <w:bCs/>
          <w:color w:val="000000" w:themeColor="text1"/>
          <w:sz w:val="28"/>
          <w:szCs w:val="28"/>
          <w:lang w:val="pt-BR"/>
        </w:rPr>
        <w:t xml:space="preserve">rường hợp xảy ra vi phạm trong hoạt động kiểm toán, KTNN đề nghị cơ quan, người có thẩm quyền xử lý theo quy định của pháp luật (khoản 6 Điều 11 Luật KTNN). Theo hướng này thường thì vi phạm không được xử lý kịp thời; phụ thuộc vào cơ quan, người có thẩm quyền, trong khi đó thời gian 1 cuộc kiểm toán thông thường là 60 ngày. Trong hầu hết các trường hợp, KTNN chỉ có thể sử dụng những phương pháp chuyên môn, nghiệp vụ nhằm khắc phục khó khăn để hoàn thành nhiệm vụ được giao. </w:t>
      </w:r>
      <w:r w:rsidRPr="007A7067">
        <w:rPr>
          <w:rFonts w:ascii="Times New Roman" w:hAnsi="Times New Roman" w:cs="Times New Roman"/>
          <w:color w:val="000000" w:themeColor="text1"/>
          <w:sz w:val="28"/>
          <w:szCs w:val="28"/>
          <w:lang w:val="vi-VN"/>
        </w:rPr>
        <w:t>Đ</w:t>
      </w:r>
      <w:r w:rsidRPr="007A7067">
        <w:rPr>
          <w:rFonts w:ascii="Times New Roman" w:eastAsia="MS Mincho" w:hAnsi="Times New Roman" w:cs="Times New Roman"/>
          <w:color w:val="000000" w:themeColor="text1"/>
          <w:sz w:val="28"/>
          <w:szCs w:val="28"/>
          <w:lang w:val="vi-VN"/>
        </w:rPr>
        <w:t xml:space="preserve">ây là một trong những nguyên nhân cơ bản làm </w:t>
      </w:r>
      <w:r w:rsidRPr="007A7067">
        <w:rPr>
          <w:rFonts w:ascii="Times New Roman" w:eastAsia="MS Mincho" w:hAnsi="Times New Roman" w:cs="Times New Roman"/>
          <w:color w:val="000000" w:themeColor="text1"/>
          <w:sz w:val="28"/>
          <w:szCs w:val="28"/>
          <w:lang w:val="pt-BR"/>
        </w:rPr>
        <w:t xml:space="preserve">ảnh hưởng đến hiệu lực, hiệu quả hoạt động của </w:t>
      </w:r>
      <w:r w:rsidRPr="007A7067">
        <w:rPr>
          <w:rFonts w:ascii="Times New Roman" w:hAnsi="Times New Roman" w:cs="Times New Roman"/>
          <w:color w:val="000000" w:themeColor="text1"/>
          <w:sz w:val="28"/>
          <w:szCs w:val="28"/>
          <w:lang w:val="pt-BR"/>
        </w:rPr>
        <w:t>KTNN</w:t>
      </w:r>
      <w:r w:rsidRPr="007A7067">
        <w:rPr>
          <w:rFonts w:ascii="Times New Roman" w:eastAsia="MS Mincho" w:hAnsi="Times New Roman" w:cs="Times New Roman"/>
          <w:color w:val="000000" w:themeColor="text1"/>
          <w:sz w:val="28"/>
          <w:szCs w:val="28"/>
          <w:lang w:val="pt-BR"/>
        </w:rPr>
        <w:t>, tính nghiêm minh</w:t>
      </w:r>
      <w:r w:rsidRPr="007A7067">
        <w:rPr>
          <w:rFonts w:ascii="Times New Roman" w:eastAsia="MS Mincho" w:hAnsi="Times New Roman" w:cs="Times New Roman"/>
          <w:color w:val="000000" w:themeColor="text1"/>
          <w:sz w:val="28"/>
          <w:szCs w:val="28"/>
          <w:lang w:val="vi-VN"/>
        </w:rPr>
        <w:t xml:space="preserve"> của Luật </w:t>
      </w:r>
      <w:r w:rsidRPr="007A7067">
        <w:rPr>
          <w:rFonts w:ascii="Times New Roman" w:hAnsi="Times New Roman" w:cs="Times New Roman"/>
          <w:color w:val="000000" w:themeColor="text1"/>
          <w:sz w:val="28"/>
          <w:szCs w:val="28"/>
          <w:lang w:val="pt-BR"/>
        </w:rPr>
        <w:t>KTNN</w:t>
      </w:r>
      <w:r w:rsidRPr="007A7067">
        <w:rPr>
          <w:rFonts w:ascii="Times New Roman" w:eastAsia="MS Mincho" w:hAnsi="Times New Roman" w:cs="Times New Roman"/>
          <w:color w:val="000000" w:themeColor="text1"/>
          <w:sz w:val="28"/>
          <w:szCs w:val="28"/>
          <w:lang w:val="vi-VN"/>
        </w:rPr>
        <w:t>.</w:t>
      </w:r>
    </w:p>
    <w:p w14:paraId="332A7083" w14:textId="77777777" w:rsidR="007C29C4" w:rsidRPr="007A7067" w:rsidRDefault="007C29C4" w:rsidP="007C29C4">
      <w:pPr>
        <w:pStyle w:val="BodyText"/>
        <w:keepNext/>
        <w:widowControl w:val="0"/>
        <w:spacing w:before="60" w:after="60" w:line="380" w:lineRule="exact"/>
        <w:ind w:firstLine="709"/>
        <w:rPr>
          <w:rFonts w:ascii="Times New Roman" w:hAnsi="Times New Roman" w:cs="Times New Roman"/>
          <w:b/>
          <w:color w:val="000000" w:themeColor="text1"/>
          <w:sz w:val="28"/>
          <w:szCs w:val="28"/>
          <w:lang w:val="vi-VN" w:eastAsia="vi-VN"/>
        </w:rPr>
      </w:pPr>
      <w:r w:rsidRPr="007A7067">
        <w:rPr>
          <w:rFonts w:ascii="Times New Roman" w:hAnsi="Times New Roman" w:cs="Times New Roman"/>
          <w:b/>
          <w:color w:val="000000" w:themeColor="text1"/>
          <w:sz w:val="28"/>
          <w:szCs w:val="28"/>
          <w:lang w:val="vi-VN" w:eastAsia="vi-VN"/>
        </w:rPr>
        <w:t xml:space="preserve">3. </w:t>
      </w:r>
      <w:r w:rsidRPr="007A7067">
        <w:rPr>
          <w:rFonts w:ascii="Times New Roman" w:hAnsi="Times New Roman" w:cs="Times New Roman"/>
          <w:b/>
          <w:color w:val="000000" w:themeColor="text1"/>
          <w:sz w:val="28"/>
          <w:szCs w:val="28"/>
          <w:lang w:eastAsia="vi-VN"/>
        </w:rPr>
        <w:t>T</w:t>
      </w:r>
      <w:r w:rsidRPr="007A7067">
        <w:rPr>
          <w:rFonts w:ascii="Times New Roman" w:hAnsi="Times New Roman" w:cs="Times New Roman"/>
          <w:b/>
          <w:color w:val="000000" w:themeColor="text1"/>
          <w:sz w:val="28"/>
          <w:szCs w:val="28"/>
          <w:lang w:val="vi-VN" w:eastAsia="vi-VN"/>
        </w:rPr>
        <w:t>ính đặc thù trong hoạt động của Kiểm toán nhà nước</w:t>
      </w:r>
    </w:p>
    <w:p w14:paraId="7E2B1A1E" w14:textId="77777777" w:rsidR="007C29C4" w:rsidRPr="007A7067" w:rsidRDefault="007C29C4" w:rsidP="007C29C4">
      <w:pPr>
        <w:keepNext/>
        <w:widowControl w:val="0"/>
        <w:spacing w:before="60" w:after="60" w:line="380" w:lineRule="exact"/>
        <w:ind w:firstLine="709"/>
        <w:jc w:val="both"/>
        <w:rPr>
          <w:rFonts w:ascii="Times New Roman" w:eastAsia="Calibri" w:hAnsi="Times New Roman" w:cs="Times New Roman"/>
          <w:color w:val="000000" w:themeColor="text1"/>
          <w:sz w:val="28"/>
          <w:szCs w:val="28"/>
          <w:lang w:val="vi-VN"/>
        </w:rPr>
      </w:pPr>
      <w:r w:rsidRPr="007A7067">
        <w:rPr>
          <w:rFonts w:ascii="Times New Roman" w:eastAsia="Calibri" w:hAnsi="Times New Roman" w:cs="Times New Roman"/>
          <w:color w:val="000000" w:themeColor="text1"/>
          <w:sz w:val="28"/>
          <w:szCs w:val="28"/>
        </w:rPr>
        <w:t>KTNN là lĩnh vực có tính đặc thù</w:t>
      </w:r>
      <w:r w:rsidRPr="007A7067">
        <w:rPr>
          <w:rFonts w:ascii="Times New Roman" w:eastAsia="Calibri" w:hAnsi="Times New Roman" w:cs="Times New Roman"/>
          <w:color w:val="000000" w:themeColor="text1"/>
          <w:sz w:val="28"/>
          <w:szCs w:val="28"/>
          <w:lang w:val="vi-VN"/>
        </w:rPr>
        <w:t>, hoạt động mang tính chuyên môn cao, thể hiện ở 02 khía cạnh sau:</w:t>
      </w:r>
    </w:p>
    <w:p w14:paraId="5695EA82" w14:textId="77777777" w:rsidR="007C29C4" w:rsidRPr="007A7067" w:rsidRDefault="007C29C4" w:rsidP="007C29C4">
      <w:pPr>
        <w:keepNext/>
        <w:widowControl w:val="0"/>
        <w:spacing w:before="60" w:after="60" w:line="380" w:lineRule="exact"/>
        <w:ind w:firstLine="709"/>
        <w:jc w:val="both"/>
        <w:rPr>
          <w:rFonts w:ascii="Times New Roman" w:hAnsi="Times New Roman" w:cs="Times New Roman"/>
          <w:color w:val="000000" w:themeColor="text1"/>
          <w:sz w:val="28"/>
          <w:szCs w:val="28"/>
        </w:rPr>
      </w:pPr>
      <w:r w:rsidRPr="007A7067">
        <w:rPr>
          <w:rFonts w:ascii="Times New Roman" w:eastAsia="Calibri" w:hAnsi="Times New Roman" w:cs="Times New Roman"/>
          <w:i/>
          <w:color w:val="000000" w:themeColor="text1"/>
          <w:sz w:val="28"/>
          <w:szCs w:val="28"/>
          <w:lang w:val="vi-VN"/>
        </w:rPr>
        <w:t>Thứ nhất,</w:t>
      </w:r>
      <w:r w:rsidRPr="007A7067">
        <w:rPr>
          <w:rFonts w:ascii="Times New Roman" w:eastAsia="Calibri" w:hAnsi="Times New Roman" w:cs="Times New Roman"/>
          <w:color w:val="000000" w:themeColor="text1"/>
          <w:sz w:val="28"/>
          <w:szCs w:val="28"/>
          <w:lang w:val="vi-VN"/>
        </w:rPr>
        <w:t xml:space="preserve"> </w:t>
      </w:r>
      <w:r w:rsidRPr="007A7067">
        <w:rPr>
          <w:rFonts w:ascii="Times New Roman" w:hAnsi="Times New Roman" w:cs="Times New Roman"/>
          <w:color w:val="000000" w:themeColor="text1"/>
          <w:sz w:val="28"/>
          <w:szCs w:val="28"/>
        </w:rPr>
        <w:t>theo Hiến pháp</w:t>
      </w:r>
      <w:r w:rsidR="004D113A">
        <w:rPr>
          <w:rFonts w:ascii="Times New Roman" w:hAnsi="Times New Roman" w:cs="Times New Roman"/>
          <w:color w:val="000000" w:themeColor="text1"/>
          <w:sz w:val="28"/>
          <w:szCs w:val="28"/>
        </w:rPr>
        <w:t xml:space="preserve"> năm 2013</w:t>
      </w:r>
      <w:r w:rsidRPr="007A7067">
        <w:rPr>
          <w:rFonts w:ascii="Times New Roman" w:hAnsi="Times New Roman" w:cs="Times New Roman"/>
          <w:color w:val="000000" w:themeColor="text1"/>
          <w:sz w:val="28"/>
          <w:szCs w:val="28"/>
          <w:lang w:val="vi-VN"/>
        </w:rPr>
        <w:t xml:space="preserve"> và Luật KTNN</w:t>
      </w:r>
      <w:r w:rsidRPr="007A7067">
        <w:rPr>
          <w:rFonts w:ascii="Times New Roman" w:hAnsi="Times New Roman" w:cs="Times New Roman"/>
          <w:color w:val="000000" w:themeColor="text1"/>
          <w:sz w:val="28"/>
          <w:szCs w:val="28"/>
        </w:rPr>
        <w:t xml:space="preserve">, </w:t>
      </w:r>
      <w:r w:rsidRPr="007A7067">
        <w:rPr>
          <w:rFonts w:ascii="Times New Roman" w:eastAsia="Calibri" w:hAnsi="Times New Roman" w:cs="Times New Roman"/>
          <w:i/>
          <w:color w:val="000000" w:themeColor="text1"/>
          <w:sz w:val="28"/>
          <w:szCs w:val="28"/>
        </w:rPr>
        <w:t>“KTNN là cơ quan do Quốc hội thành lập, hoạt động độc lập và chỉ tuân theo pháp luật, thực hiện kiểm toán việc quản lý, sử dụng tài chính, tài sản công”</w:t>
      </w:r>
      <w:r w:rsidRPr="007A7067">
        <w:rPr>
          <w:rFonts w:ascii="Times New Roman" w:hAnsi="Times New Roman" w:cs="Times New Roman"/>
          <w:color w:val="000000" w:themeColor="text1"/>
          <w:sz w:val="28"/>
          <w:szCs w:val="28"/>
          <w:lang w:val="nl-NL"/>
        </w:rPr>
        <w:t xml:space="preserve">; </w:t>
      </w:r>
      <w:r w:rsidRPr="007A7067">
        <w:rPr>
          <w:rFonts w:ascii="Times New Roman" w:hAnsi="Times New Roman" w:cs="Times New Roman"/>
          <w:i/>
          <w:color w:val="000000" w:themeColor="text1"/>
          <w:sz w:val="28"/>
          <w:szCs w:val="28"/>
          <w:lang w:val="vi-VN"/>
        </w:rPr>
        <w:t xml:space="preserve">“Báo cáo kiểm toán có giá trị bắt buộc thực </w:t>
      </w:r>
      <w:r w:rsidRPr="007A7067">
        <w:rPr>
          <w:rFonts w:ascii="Times New Roman" w:hAnsi="Times New Roman" w:cs="Times New Roman"/>
          <w:i/>
          <w:color w:val="000000" w:themeColor="text1"/>
          <w:sz w:val="28"/>
          <w:szCs w:val="28"/>
        </w:rPr>
        <w:t xml:space="preserve">hiện”, </w:t>
      </w:r>
      <w:r w:rsidRPr="007A7067">
        <w:rPr>
          <w:rFonts w:ascii="Times New Roman" w:hAnsi="Times New Roman" w:cs="Times New Roman"/>
          <w:color w:val="000000" w:themeColor="text1"/>
          <w:sz w:val="28"/>
          <w:szCs w:val="28"/>
          <w:lang w:val="pt-BR"/>
        </w:rPr>
        <w:t>KTNN</w:t>
      </w:r>
      <w:r w:rsidRPr="007A7067">
        <w:rPr>
          <w:rFonts w:ascii="Times New Roman" w:eastAsia="Arial" w:hAnsi="Times New Roman" w:cs="Times New Roman"/>
          <w:iCs/>
          <w:color w:val="000000" w:themeColor="text1"/>
          <w:sz w:val="28"/>
          <w:szCs w:val="28"/>
          <w:lang w:val="vi-VN"/>
        </w:rPr>
        <w:t xml:space="preserve"> </w:t>
      </w:r>
      <w:r w:rsidRPr="007A7067">
        <w:rPr>
          <w:rFonts w:ascii="Times New Roman" w:hAnsi="Times New Roman" w:cs="Times New Roman"/>
          <w:color w:val="000000" w:themeColor="text1"/>
          <w:sz w:val="28"/>
          <w:szCs w:val="28"/>
          <w:lang w:val="nl-NL"/>
        </w:rPr>
        <w:t>không có chức năng quản</w:t>
      </w:r>
      <w:r w:rsidRPr="007A7067">
        <w:rPr>
          <w:rFonts w:ascii="Times New Roman" w:hAnsi="Times New Roman" w:cs="Times New Roman"/>
          <w:color w:val="000000" w:themeColor="text1"/>
          <w:sz w:val="28"/>
          <w:szCs w:val="28"/>
          <w:lang w:val="vi-VN"/>
        </w:rPr>
        <w:t xml:space="preserve"> lý hành chính nhà nước. Hoạt động xử phạt </w:t>
      </w:r>
      <w:r w:rsidRPr="007A7067">
        <w:rPr>
          <w:rFonts w:ascii="Times New Roman" w:hAnsi="Times New Roman" w:cs="Times New Roman"/>
          <w:color w:val="000000" w:themeColor="text1"/>
          <w:sz w:val="28"/>
          <w:szCs w:val="28"/>
        </w:rPr>
        <w:t>VPHC</w:t>
      </w:r>
      <w:r w:rsidRPr="007A7067">
        <w:rPr>
          <w:rFonts w:ascii="Times New Roman" w:hAnsi="Times New Roman" w:cs="Times New Roman"/>
          <w:color w:val="000000" w:themeColor="text1"/>
          <w:sz w:val="28"/>
          <w:szCs w:val="28"/>
          <w:lang w:val="vi-VN"/>
        </w:rPr>
        <w:t xml:space="preserve"> ở cơ quan ngoài hệ thống các cơ quan quản lý hành chính nhà nước mới chỉ có Tòa án là cơ quan tư pháp có chức năng xử phạt theo quy định tại Điều 48 của Luật Xử lý </w:t>
      </w:r>
      <w:r w:rsidRPr="007A7067">
        <w:rPr>
          <w:rFonts w:ascii="Times New Roman" w:hAnsi="Times New Roman" w:cs="Times New Roman"/>
          <w:color w:val="000000" w:themeColor="text1"/>
          <w:sz w:val="28"/>
          <w:szCs w:val="28"/>
        </w:rPr>
        <w:t>VPHC và Pháp lệnh Xử phạt VPHC đối với hành vi cản trở hoạt động tố tụng vừa được Ủy ban Thường vụ Quốc hội thông qua. Theo quy định tại khoản 1 Điều 2 Luật Xử lý VPHC:</w:t>
      </w:r>
      <w:r w:rsidRPr="007A7067">
        <w:rPr>
          <w:rFonts w:ascii="Times New Roman" w:hAnsi="Times New Roman" w:cs="Times New Roman"/>
          <w:i/>
          <w:color w:val="000000" w:themeColor="text1"/>
          <w:sz w:val="28"/>
          <w:szCs w:val="28"/>
        </w:rPr>
        <w:t>“V</w:t>
      </w:r>
      <w:r w:rsidRPr="007A7067">
        <w:rPr>
          <w:rFonts w:ascii="Times New Roman" w:hAnsi="Times New Roman" w:cs="Times New Roman"/>
          <w:i/>
          <w:color w:val="000000" w:themeColor="text1"/>
          <w:sz w:val="28"/>
          <w:szCs w:val="28"/>
          <w:lang w:val="vi-VN"/>
        </w:rPr>
        <w:t>i phạm hành chính là hành vi có lỗi do cá nhân, tổ chức thực hiện, vi phạm quy định của pháp luật về quản lý nhà nước mà không phải là tội phạm và theo quy định của pháp luật phải bị xử phạt vi phạm hành chính</w:t>
      </w:r>
      <w:r w:rsidRPr="007A7067">
        <w:rPr>
          <w:rFonts w:ascii="Times New Roman" w:hAnsi="Times New Roman" w:cs="Times New Roman"/>
          <w:i/>
          <w:color w:val="000000" w:themeColor="text1"/>
          <w:sz w:val="28"/>
          <w:szCs w:val="28"/>
        </w:rPr>
        <w:t>”</w:t>
      </w:r>
      <w:r w:rsidRPr="007A7067">
        <w:rPr>
          <w:rFonts w:ascii="Times New Roman" w:hAnsi="Times New Roman" w:cs="Times New Roman"/>
          <w:color w:val="000000" w:themeColor="text1"/>
          <w:sz w:val="28"/>
          <w:szCs w:val="28"/>
        </w:rPr>
        <w:t>. Do vậy, các hành vi</w:t>
      </w:r>
      <w:r w:rsidRPr="007A7067">
        <w:rPr>
          <w:rFonts w:ascii="Times New Roman" w:hAnsi="Times New Roman" w:cs="Times New Roman"/>
          <w:color w:val="000000" w:themeColor="text1"/>
          <w:sz w:val="28"/>
          <w:szCs w:val="28"/>
          <w:lang w:val="vi-VN"/>
        </w:rPr>
        <w:t xml:space="preserve"> cản trở hoặc gây khó khăn tr</w:t>
      </w:r>
      <w:r w:rsidRPr="007A7067">
        <w:rPr>
          <w:rFonts w:ascii="Times New Roman" w:hAnsi="Times New Roman" w:cs="Times New Roman"/>
          <w:color w:val="000000" w:themeColor="text1"/>
          <w:sz w:val="28"/>
          <w:szCs w:val="28"/>
          <w:lang w:val="en-AU"/>
        </w:rPr>
        <w:t>o</w:t>
      </w:r>
      <w:r w:rsidRPr="007A7067">
        <w:rPr>
          <w:rFonts w:ascii="Times New Roman" w:hAnsi="Times New Roman" w:cs="Times New Roman"/>
          <w:color w:val="000000" w:themeColor="text1"/>
          <w:sz w:val="28"/>
          <w:szCs w:val="28"/>
          <w:lang w:val="vi-VN"/>
        </w:rPr>
        <w:t>ng thực hiện kiểm toán và thực hiện kết luận, kiến nghị kiểm toán cần phải xử lý để bảo đảm tính nghiêm minh của pháp luật và nâng cao hiệu quả hoạt động kiểm toán</w:t>
      </w:r>
      <w:r w:rsidRPr="007A7067">
        <w:rPr>
          <w:rFonts w:ascii="Times New Roman" w:hAnsi="Times New Roman" w:cs="Times New Roman"/>
          <w:color w:val="000000" w:themeColor="text1"/>
          <w:sz w:val="28"/>
          <w:szCs w:val="28"/>
        </w:rPr>
        <w:t xml:space="preserve">. </w:t>
      </w:r>
    </w:p>
    <w:p w14:paraId="50524F92" w14:textId="77777777" w:rsidR="007C29C4" w:rsidRPr="007A7067" w:rsidRDefault="007C29C4" w:rsidP="007C29C4">
      <w:pPr>
        <w:keepNext/>
        <w:widowControl w:val="0"/>
        <w:spacing w:before="60" w:after="60" w:line="380" w:lineRule="exact"/>
        <w:ind w:firstLine="709"/>
        <w:jc w:val="both"/>
        <w:rPr>
          <w:rFonts w:ascii="Times New Roman" w:hAnsi="Times New Roman" w:cs="Times New Roman"/>
          <w:b/>
          <w:i/>
          <w:color w:val="000000" w:themeColor="text1"/>
          <w:sz w:val="28"/>
          <w:szCs w:val="28"/>
          <w:lang w:val="vi-VN" w:eastAsia="vi-VN"/>
        </w:rPr>
      </w:pPr>
      <w:r w:rsidRPr="007A7067">
        <w:rPr>
          <w:rFonts w:ascii="Times New Roman" w:hAnsi="Times New Roman" w:cs="Times New Roman"/>
          <w:color w:val="000000" w:themeColor="text1"/>
          <w:sz w:val="28"/>
          <w:szCs w:val="28"/>
        </w:rPr>
        <w:t xml:space="preserve">- </w:t>
      </w:r>
      <w:r w:rsidRPr="007A7067">
        <w:rPr>
          <w:rFonts w:ascii="Times New Roman" w:hAnsi="Times New Roman" w:cs="Times New Roman"/>
          <w:i/>
          <w:color w:val="000000" w:themeColor="text1"/>
          <w:sz w:val="28"/>
          <w:szCs w:val="28"/>
        </w:rPr>
        <w:t>Thứ hai,</w:t>
      </w:r>
      <w:r w:rsidRPr="007A7067">
        <w:rPr>
          <w:rFonts w:ascii="Times New Roman" w:hAnsi="Times New Roman" w:cs="Times New Roman"/>
          <w:color w:val="000000" w:themeColor="text1"/>
          <w:sz w:val="28"/>
          <w:szCs w:val="28"/>
        </w:rPr>
        <w:t xml:space="preserve"> theo</w:t>
      </w:r>
      <w:r w:rsidRPr="007A7067">
        <w:rPr>
          <w:rFonts w:ascii="Times New Roman" w:eastAsia="Calibri" w:hAnsi="Times New Roman" w:cs="Times New Roman"/>
          <w:color w:val="000000" w:themeColor="text1"/>
          <w:sz w:val="28"/>
          <w:szCs w:val="28"/>
          <w:lang w:val="vi-VN"/>
        </w:rPr>
        <w:t xml:space="preserve"> Hiến pháp</w:t>
      </w:r>
      <w:r w:rsidR="004D113A">
        <w:rPr>
          <w:rFonts w:ascii="Times New Roman" w:eastAsia="Calibri" w:hAnsi="Times New Roman" w:cs="Times New Roman"/>
          <w:color w:val="000000" w:themeColor="text1"/>
          <w:sz w:val="28"/>
          <w:szCs w:val="28"/>
        </w:rPr>
        <w:t xml:space="preserve"> năm 2013</w:t>
      </w:r>
      <w:r w:rsidRPr="007A7067">
        <w:rPr>
          <w:rFonts w:ascii="Times New Roman" w:eastAsia="Calibri" w:hAnsi="Times New Roman" w:cs="Times New Roman"/>
          <w:color w:val="000000" w:themeColor="text1"/>
          <w:sz w:val="28"/>
          <w:szCs w:val="28"/>
          <w:lang w:val="vi-VN"/>
        </w:rPr>
        <w:t xml:space="preserve">, </w:t>
      </w:r>
      <w:r w:rsidRPr="007A7067">
        <w:rPr>
          <w:rFonts w:ascii="Times New Roman" w:hAnsi="Times New Roman" w:cs="Times New Roman"/>
          <w:color w:val="000000" w:themeColor="text1"/>
          <w:sz w:val="28"/>
          <w:szCs w:val="28"/>
        </w:rPr>
        <w:t>h</w:t>
      </w:r>
      <w:r w:rsidRPr="007A7067">
        <w:rPr>
          <w:rFonts w:ascii="Times New Roman" w:hAnsi="Times New Roman" w:cs="Times New Roman"/>
          <w:color w:val="000000" w:themeColor="text1"/>
          <w:sz w:val="28"/>
          <w:szCs w:val="28"/>
          <w:lang w:val="vi-VN"/>
        </w:rPr>
        <w:t>oạt động kiểm toán của KTNN có đối tượng và phạm vi rất rộng</w:t>
      </w:r>
      <w:r w:rsidRPr="007A7067">
        <w:rPr>
          <w:rFonts w:ascii="Times New Roman" w:hAnsi="Times New Roman" w:cs="Times New Roman"/>
          <w:color w:val="000000" w:themeColor="text1"/>
          <w:sz w:val="28"/>
          <w:szCs w:val="28"/>
        </w:rPr>
        <w:t>,</w:t>
      </w:r>
      <w:r w:rsidRPr="007A7067">
        <w:rPr>
          <w:rFonts w:ascii="Times New Roman" w:hAnsi="Times New Roman" w:cs="Times New Roman"/>
          <w:color w:val="000000" w:themeColor="text1"/>
          <w:sz w:val="28"/>
          <w:szCs w:val="28"/>
          <w:lang w:val="vi-VN"/>
        </w:rPr>
        <w:t xml:space="preserve"> bao gồm mọi cơ quan, đơn vị, tổ chức quản lý và sử dụng tài chính công và tài sản công. Trong </w:t>
      </w:r>
      <w:r w:rsidRPr="007A7067">
        <w:rPr>
          <w:rFonts w:ascii="Times New Roman" w:hAnsi="Times New Roman" w:cs="Times New Roman"/>
          <w:color w:val="000000" w:themeColor="text1"/>
          <w:sz w:val="28"/>
          <w:szCs w:val="28"/>
          <w:lang w:val="nl-NL"/>
        </w:rPr>
        <w:t>Luật KTNN</w:t>
      </w:r>
      <w:r w:rsidRPr="007A7067">
        <w:rPr>
          <w:rFonts w:ascii="Times New Roman" w:hAnsi="Times New Roman" w:cs="Times New Roman"/>
          <w:color w:val="000000" w:themeColor="text1"/>
          <w:sz w:val="28"/>
          <w:szCs w:val="28"/>
          <w:lang w:val="vi-VN"/>
        </w:rPr>
        <w:t xml:space="preserve">, </w:t>
      </w:r>
      <w:r w:rsidRPr="007A7067">
        <w:rPr>
          <w:rFonts w:ascii="Times New Roman" w:hAnsi="Times New Roman" w:cs="Times New Roman"/>
          <w:color w:val="000000" w:themeColor="text1"/>
          <w:sz w:val="28"/>
          <w:szCs w:val="28"/>
          <w:lang w:val="nl-NL"/>
        </w:rPr>
        <w:t xml:space="preserve">đơn vị được kiểm toán là </w:t>
      </w:r>
      <w:r w:rsidRPr="007A7067">
        <w:rPr>
          <w:rFonts w:ascii="Times New Roman" w:hAnsi="Times New Roman" w:cs="Times New Roman"/>
          <w:color w:val="000000" w:themeColor="text1"/>
          <w:sz w:val="28"/>
          <w:szCs w:val="28"/>
          <w:shd w:val="clear" w:color="auto" w:fill="FFFFFF"/>
          <w:lang w:val="nl-NL"/>
        </w:rPr>
        <w:t>cơ quan, tổ chức quản lý, sử dụng tài chính công, tài sản công</w:t>
      </w:r>
      <w:r w:rsidRPr="007A7067">
        <w:rPr>
          <w:rFonts w:ascii="Times New Roman" w:hAnsi="Times New Roman" w:cs="Times New Roman"/>
          <w:color w:val="000000" w:themeColor="text1"/>
          <w:sz w:val="28"/>
          <w:szCs w:val="28"/>
          <w:shd w:val="clear" w:color="auto" w:fill="FFFFFF"/>
          <w:lang w:val="vi-VN"/>
        </w:rPr>
        <w:t xml:space="preserve">, đây </w:t>
      </w:r>
      <w:r w:rsidRPr="007A7067">
        <w:rPr>
          <w:rFonts w:ascii="Times New Roman" w:hAnsi="Times New Roman" w:cs="Times New Roman"/>
          <w:color w:val="000000" w:themeColor="text1"/>
          <w:sz w:val="28"/>
          <w:szCs w:val="28"/>
          <w:shd w:val="clear" w:color="auto" w:fill="FFFFFF"/>
          <w:lang w:val="nl-NL"/>
        </w:rPr>
        <w:t>chủ yếu là các cơ quan quản lý nhà nước.</w:t>
      </w:r>
      <w:r w:rsidRPr="007A7067">
        <w:rPr>
          <w:rFonts w:ascii="Times New Roman" w:hAnsi="Times New Roman" w:cs="Times New Roman"/>
          <w:color w:val="000000" w:themeColor="text1"/>
          <w:sz w:val="28"/>
          <w:szCs w:val="28"/>
          <w:shd w:val="clear" w:color="auto" w:fill="FFFFFF"/>
          <w:lang w:val="vi-VN"/>
        </w:rPr>
        <w:t xml:space="preserve"> </w:t>
      </w:r>
      <w:r w:rsidRPr="007A7067">
        <w:rPr>
          <w:rFonts w:ascii="Times New Roman" w:hAnsi="Times New Roman" w:cs="Times New Roman"/>
          <w:color w:val="000000" w:themeColor="text1"/>
          <w:sz w:val="28"/>
          <w:szCs w:val="28"/>
          <w:lang w:val="nl-NL"/>
        </w:rPr>
        <w:t>Vì vậy, việc</w:t>
      </w:r>
      <w:r w:rsidRPr="007A7067">
        <w:rPr>
          <w:rFonts w:ascii="Times New Roman" w:hAnsi="Times New Roman" w:cs="Times New Roman"/>
          <w:color w:val="000000" w:themeColor="text1"/>
          <w:sz w:val="28"/>
          <w:szCs w:val="28"/>
          <w:lang w:val="vi-VN"/>
        </w:rPr>
        <w:t xml:space="preserve"> </w:t>
      </w:r>
      <w:r w:rsidRPr="007A7067">
        <w:rPr>
          <w:rFonts w:ascii="Times New Roman" w:hAnsi="Times New Roman" w:cs="Times New Roman"/>
          <w:color w:val="000000" w:themeColor="text1"/>
          <w:sz w:val="28"/>
          <w:szCs w:val="28"/>
          <w:lang w:val="nl-NL"/>
        </w:rPr>
        <w:t>phân định hành vi vi phạm nào là hành vi phát sinh từ công vụ, nhiệm vụ được giao của cán bộ, công chức, viên chức nhà nước và các cơ quan nhà nước để từ đó loại trừ đối</w:t>
      </w:r>
      <w:r w:rsidRPr="007A7067">
        <w:rPr>
          <w:rFonts w:ascii="Times New Roman" w:hAnsi="Times New Roman" w:cs="Times New Roman"/>
          <w:color w:val="000000" w:themeColor="text1"/>
          <w:sz w:val="28"/>
          <w:szCs w:val="28"/>
          <w:lang w:val="vi-VN"/>
        </w:rPr>
        <w:t xml:space="preserve"> tượng bị xử </w:t>
      </w:r>
      <w:r w:rsidRPr="007A7067">
        <w:rPr>
          <w:rFonts w:ascii="Times New Roman" w:hAnsi="Times New Roman" w:cs="Times New Roman"/>
          <w:color w:val="000000" w:themeColor="text1"/>
          <w:sz w:val="28"/>
          <w:szCs w:val="28"/>
          <w:lang w:val="vi-VN"/>
        </w:rPr>
        <w:lastRenderedPageBreak/>
        <w:t>phạt,</w:t>
      </w:r>
      <w:r w:rsidRPr="007A7067">
        <w:rPr>
          <w:rFonts w:ascii="Times New Roman" w:hAnsi="Times New Roman" w:cs="Times New Roman"/>
          <w:color w:val="000000" w:themeColor="text1"/>
          <w:sz w:val="28"/>
          <w:szCs w:val="28"/>
          <w:lang w:val="nl-NL"/>
        </w:rPr>
        <w:t xml:space="preserve"> bảo đảm tính khả thi của Pháp</w:t>
      </w:r>
      <w:r w:rsidRPr="007A7067">
        <w:rPr>
          <w:rFonts w:ascii="Times New Roman" w:hAnsi="Times New Roman" w:cs="Times New Roman"/>
          <w:color w:val="000000" w:themeColor="text1"/>
          <w:sz w:val="28"/>
          <w:szCs w:val="28"/>
          <w:lang w:val="vi-VN"/>
        </w:rPr>
        <w:t xml:space="preserve"> lệnh</w:t>
      </w:r>
      <w:r w:rsidRPr="007A7067">
        <w:rPr>
          <w:rFonts w:ascii="Times New Roman" w:hAnsi="Times New Roman" w:cs="Times New Roman"/>
          <w:color w:val="000000" w:themeColor="text1"/>
          <w:sz w:val="28"/>
          <w:szCs w:val="28"/>
          <w:lang w:val="nl-NL"/>
        </w:rPr>
        <w:t xml:space="preserve"> trong thực tiễn</w:t>
      </w:r>
      <w:r w:rsidRPr="007A7067">
        <w:rPr>
          <w:rFonts w:ascii="Times New Roman" w:hAnsi="Times New Roman" w:cs="Times New Roman"/>
          <w:color w:val="000000" w:themeColor="text1"/>
          <w:sz w:val="28"/>
          <w:szCs w:val="28"/>
          <w:lang w:val="vi-VN"/>
        </w:rPr>
        <w:t xml:space="preserve"> là điều quan trọng và cần thiết</w:t>
      </w:r>
      <w:r w:rsidRPr="007A7067">
        <w:rPr>
          <w:rFonts w:ascii="Times New Roman" w:hAnsi="Times New Roman" w:cs="Times New Roman"/>
          <w:color w:val="000000" w:themeColor="text1"/>
          <w:sz w:val="28"/>
          <w:szCs w:val="28"/>
          <w:lang w:val="nl-NL"/>
        </w:rPr>
        <w:t>.</w:t>
      </w:r>
      <w:r w:rsidRPr="007A7067">
        <w:rPr>
          <w:rFonts w:ascii="Times New Roman" w:hAnsi="Times New Roman" w:cs="Times New Roman"/>
          <w:color w:val="000000" w:themeColor="text1"/>
          <w:sz w:val="28"/>
          <w:szCs w:val="28"/>
          <w:lang w:val="vi-VN"/>
        </w:rPr>
        <w:t xml:space="preserve"> </w:t>
      </w:r>
    </w:p>
    <w:p w14:paraId="00C385C9" w14:textId="77777777" w:rsidR="007C29C4" w:rsidRPr="007A7067" w:rsidRDefault="007C29C4" w:rsidP="008B50EF">
      <w:pPr>
        <w:pStyle w:val="BodyText"/>
        <w:keepNext/>
        <w:widowControl w:val="0"/>
        <w:spacing w:before="60" w:after="60" w:line="380" w:lineRule="exact"/>
        <w:ind w:firstLine="709"/>
        <w:jc w:val="both"/>
        <w:rPr>
          <w:rFonts w:ascii="Times New Roman" w:hAnsi="Times New Roman" w:cs="Times New Roman"/>
          <w:b/>
          <w:color w:val="000000" w:themeColor="text1"/>
          <w:sz w:val="28"/>
          <w:szCs w:val="28"/>
          <w:lang w:val="vi-VN" w:eastAsia="vi-VN"/>
        </w:rPr>
      </w:pPr>
      <w:r w:rsidRPr="007A7067">
        <w:rPr>
          <w:rFonts w:ascii="Times New Roman" w:hAnsi="Times New Roman" w:cs="Times New Roman"/>
          <w:b/>
          <w:color w:val="000000" w:themeColor="text1"/>
          <w:sz w:val="28"/>
          <w:szCs w:val="28"/>
          <w:lang w:val="vi-VN" w:eastAsia="vi-VN"/>
        </w:rPr>
        <w:t>4. Tiếp thu có chọn lọc kinh nghiệm quốc tế và khuyến cáo của Tổ chức các cơ quan kiểm toán tối cao (INTOSAI) về xử phạt vi phạm hành chính trong lĩnh vực KTNN,</w:t>
      </w:r>
      <w:r w:rsidRPr="007A7067">
        <w:rPr>
          <w:rFonts w:ascii="Times New Roman" w:hAnsi="Times New Roman" w:cs="Times New Roman"/>
          <w:b/>
          <w:color w:val="000000" w:themeColor="text1"/>
          <w:sz w:val="28"/>
          <w:szCs w:val="28"/>
          <w:lang w:val="pt-BR" w:eastAsia="vi-VN"/>
        </w:rPr>
        <w:t xml:space="preserve"> áp dụng</w:t>
      </w:r>
      <w:r w:rsidRPr="007A7067">
        <w:rPr>
          <w:rFonts w:ascii="Times New Roman" w:hAnsi="Times New Roman" w:cs="Times New Roman"/>
          <w:b/>
          <w:color w:val="000000" w:themeColor="text1"/>
          <w:sz w:val="28"/>
          <w:szCs w:val="28"/>
          <w:lang w:val="vi-VN" w:eastAsia="vi-VN"/>
        </w:rPr>
        <w:t xml:space="preserve"> phù hợp </w:t>
      </w:r>
      <w:r w:rsidRPr="007A7067">
        <w:rPr>
          <w:rFonts w:ascii="Times New Roman" w:hAnsi="Times New Roman" w:cs="Times New Roman"/>
          <w:b/>
          <w:color w:val="000000" w:themeColor="text1"/>
          <w:sz w:val="28"/>
          <w:szCs w:val="28"/>
          <w:lang w:val="pt-BR" w:eastAsia="vi-VN"/>
        </w:rPr>
        <w:t>vào điều kiện</w:t>
      </w:r>
      <w:r w:rsidRPr="007A7067">
        <w:rPr>
          <w:rFonts w:ascii="Times New Roman" w:hAnsi="Times New Roman" w:cs="Times New Roman"/>
          <w:b/>
          <w:color w:val="000000" w:themeColor="text1"/>
          <w:sz w:val="28"/>
          <w:szCs w:val="28"/>
          <w:lang w:val="vi-VN" w:eastAsia="vi-VN"/>
        </w:rPr>
        <w:t xml:space="preserve"> thực tiễn </w:t>
      </w:r>
      <w:r w:rsidRPr="007A7067">
        <w:rPr>
          <w:rFonts w:ascii="Times New Roman" w:hAnsi="Times New Roman" w:cs="Times New Roman"/>
          <w:b/>
          <w:color w:val="000000" w:themeColor="text1"/>
          <w:sz w:val="28"/>
          <w:szCs w:val="28"/>
          <w:lang w:val="pt-BR" w:eastAsia="vi-VN"/>
        </w:rPr>
        <w:t xml:space="preserve">tại </w:t>
      </w:r>
      <w:r w:rsidRPr="007A7067">
        <w:rPr>
          <w:rFonts w:ascii="Times New Roman" w:hAnsi="Times New Roman" w:cs="Times New Roman"/>
          <w:b/>
          <w:color w:val="000000" w:themeColor="text1"/>
          <w:sz w:val="28"/>
          <w:szCs w:val="28"/>
          <w:lang w:val="vi-VN" w:eastAsia="vi-VN"/>
        </w:rPr>
        <w:t>Việt Nam</w:t>
      </w:r>
    </w:p>
    <w:p w14:paraId="67F01927" w14:textId="77777777" w:rsidR="007C29C4" w:rsidRPr="007A7067" w:rsidRDefault="007C29C4" w:rsidP="007C29C4">
      <w:pPr>
        <w:keepNext/>
        <w:widowControl w:val="0"/>
        <w:spacing w:before="60" w:after="60" w:line="380" w:lineRule="exact"/>
        <w:ind w:firstLine="709"/>
        <w:jc w:val="both"/>
        <w:rPr>
          <w:rFonts w:ascii="Times New Roman" w:hAnsi="Times New Roman" w:cs="Times New Roman"/>
          <w:color w:val="000000" w:themeColor="text1"/>
          <w:sz w:val="28"/>
          <w:szCs w:val="28"/>
          <w:lang w:val="vi-VN"/>
        </w:rPr>
      </w:pPr>
      <w:r w:rsidRPr="007A7067">
        <w:rPr>
          <w:rFonts w:ascii="Times New Roman" w:hAnsi="Times New Roman" w:cs="Times New Roman"/>
          <w:color w:val="000000" w:themeColor="text1"/>
          <w:sz w:val="28"/>
          <w:szCs w:val="28"/>
          <w:lang w:val="vi-VN"/>
        </w:rPr>
        <w:t xml:space="preserve">Đại hội lần thứ XIX của Tổ chức quốc tế các Cơ quan kiểm toán tối cao (INTOSAI) tại Mêhicô thông qua, phát hành và phổ biến tài liệu nhan đề “Tuyên bố Mêhicô về tính độc lập” của cơ quan kiểm toán tối cao (SAI) </w:t>
      </w:r>
      <w:r w:rsidRPr="007A7067">
        <w:rPr>
          <w:rFonts w:ascii="Times New Roman" w:hAnsi="Times New Roman" w:cs="Times New Roman"/>
          <w:color w:val="000000" w:themeColor="text1"/>
          <w:sz w:val="28"/>
          <w:szCs w:val="28"/>
        </w:rPr>
        <w:t xml:space="preserve">đã </w:t>
      </w:r>
      <w:r w:rsidRPr="007A7067">
        <w:rPr>
          <w:rFonts w:ascii="Times New Roman" w:hAnsi="Times New Roman" w:cs="Times New Roman"/>
          <w:color w:val="000000" w:themeColor="text1"/>
          <w:sz w:val="28"/>
          <w:szCs w:val="28"/>
          <w:lang w:val="vi-VN"/>
        </w:rPr>
        <w:t xml:space="preserve">ghi nhận 08 nguyên tắc cốt lõi trong Tuyên bố Lima và các quyết định tại Đại hội INTOSAI lần thứ XVII (tại Xơ-un, Hàn Quốc) như là các yêu cầu thiết yếu để kiểm toán khu vực công một cách thỏa đáng. Trong đó, tại Nguyên tắc thứ 3 (Nhiệm vụ đủ rộng và toàn quyền quyết định khi thực hiện chức năng của SAI) ghi nhận: Trong khi phải chấp hành các luật do Cơ quan lập pháp ban hành áp dụng đối với mình, SAI phải hoàn toàn miễn khỏi sự chỉ đạo hoặc can thiệp từ Cơ quan lập pháp hay Cơ quan hành pháp khi cưỡng chế thực hiện các quyết định của mình nếu việc áp đặt các chế tài phạt là một trong các nhiệm vụ của SAI. </w:t>
      </w:r>
    </w:p>
    <w:p w14:paraId="0101E2A9" w14:textId="77777777" w:rsidR="007C29C4" w:rsidRPr="007A7067" w:rsidRDefault="007C29C4" w:rsidP="007C29C4">
      <w:pPr>
        <w:keepNext/>
        <w:widowControl w:val="0"/>
        <w:tabs>
          <w:tab w:val="left" w:pos="0"/>
          <w:tab w:val="left" w:pos="709"/>
        </w:tabs>
        <w:spacing w:before="60" w:after="60" w:line="380" w:lineRule="exact"/>
        <w:ind w:firstLine="709"/>
        <w:jc w:val="both"/>
        <w:rPr>
          <w:rFonts w:ascii="Times New Roman" w:hAnsi="Times New Roman" w:cs="Times New Roman"/>
          <w:color w:val="000000" w:themeColor="text1"/>
          <w:spacing w:val="-4"/>
          <w:sz w:val="28"/>
          <w:szCs w:val="28"/>
          <w:lang w:val="vi-VN"/>
        </w:rPr>
      </w:pPr>
      <w:r w:rsidRPr="007A7067">
        <w:rPr>
          <w:rFonts w:ascii="Times New Roman" w:hAnsi="Times New Roman" w:cs="Times New Roman"/>
          <w:color w:val="000000" w:themeColor="text1"/>
          <w:spacing w:val="-4"/>
          <w:sz w:val="28"/>
          <w:szCs w:val="28"/>
          <w:lang w:val="vi-VN"/>
        </w:rPr>
        <w:t xml:space="preserve">Trên thế giới, </w:t>
      </w:r>
      <w:r w:rsidRPr="007A7067">
        <w:rPr>
          <w:rFonts w:ascii="Times New Roman" w:hAnsi="Times New Roman" w:cs="Times New Roman"/>
          <w:color w:val="000000" w:themeColor="text1"/>
          <w:spacing w:val="-4"/>
          <w:sz w:val="28"/>
          <w:szCs w:val="28"/>
        </w:rPr>
        <w:t>pháp luật về kiểm toán của nhiều nước quy định về xử phạt vi phạm trong hoạt động kiểm toán</w:t>
      </w:r>
      <w:r w:rsidRPr="007A7067">
        <w:rPr>
          <w:rFonts w:ascii="Times New Roman" w:hAnsi="Times New Roman" w:cs="Times New Roman"/>
          <w:color w:val="000000" w:themeColor="text1"/>
          <w:spacing w:val="-4"/>
          <w:sz w:val="28"/>
          <w:szCs w:val="28"/>
          <w:lang w:val="vi-VN"/>
        </w:rPr>
        <w:t xml:space="preserve">, như: </w:t>
      </w:r>
      <w:r w:rsidRPr="007A7067">
        <w:rPr>
          <w:rFonts w:ascii="Times New Roman" w:hAnsi="Times New Roman" w:cs="Times New Roman"/>
          <w:color w:val="000000" w:themeColor="text1"/>
          <w:spacing w:val="-4"/>
          <w:sz w:val="28"/>
          <w:szCs w:val="28"/>
        </w:rPr>
        <w:t xml:space="preserve">Luật KTNN Liên bang Nga (khoản 9 Điều 36); </w:t>
      </w:r>
      <w:r w:rsidRPr="007A7067">
        <w:rPr>
          <w:rFonts w:ascii="Times New Roman" w:hAnsi="Times New Roman" w:cs="Times New Roman"/>
          <w:color w:val="000000" w:themeColor="text1"/>
          <w:spacing w:val="-4"/>
          <w:sz w:val="28"/>
          <w:szCs w:val="28"/>
          <w:lang w:val="vi-VN"/>
        </w:rPr>
        <w:t xml:space="preserve">Luật KTNN Trung Quốc có </w:t>
      </w:r>
      <w:r w:rsidRPr="007A7067">
        <w:rPr>
          <w:rFonts w:ascii="Times New Roman" w:hAnsi="Times New Roman" w:cs="Times New Roman"/>
          <w:color w:val="000000" w:themeColor="text1"/>
          <w:spacing w:val="-4"/>
          <w:sz w:val="28"/>
          <w:szCs w:val="28"/>
        </w:rPr>
        <w:t>quy định về trách nhiệm, thẩm quyền và mức phạt trong hoạt động kiểm toán, trong đó Điều 40 quy định trách nhiệm xem xét quyết định xử phạt hoặc kiến nghị xử phạt, Điều 47 quy định về mức phạt tối đa, Điều 49 quy định xử lý các vi phạm liên quan đến các quy định của Nhà nước về vấn đề thu chi tài chính do đối tượng bị kiểm toán vi phạm, Điều 50 quy định trách nhiệm của Văn phòng kiểm toán Quốc gia…</w:t>
      </w:r>
      <w:r w:rsidRPr="007A7067">
        <w:rPr>
          <w:rFonts w:ascii="Times New Roman" w:hAnsi="Times New Roman" w:cs="Times New Roman"/>
          <w:color w:val="000000" w:themeColor="text1"/>
          <w:spacing w:val="-4"/>
          <w:sz w:val="28"/>
          <w:szCs w:val="28"/>
          <w:lang w:val="vi-VN"/>
        </w:rPr>
        <w:t xml:space="preserve">; </w:t>
      </w:r>
      <w:r w:rsidRPr="007A7067">
        <w:rPr>
          <w:rFonts w:ascii="Times New Roman" w:hAnsi="Times New Roman" w:cs="Times New Roman"/>
          <w:color w:val="000000" w:themeColor="text1"/>
          <w:spacing w:val="-4"/>
          <w:sz w:val="28"/>
          <w:szCs w:val="28"/>
        </w:rPr>
        <w:t>Luật KTNN Hàn Quốc (Điều 51)</w:t>
      </w:r>
      <w:r w:rsidR="00AC74A8">
        <w:rPr>
          <w:rFonts w:ascii="Times New Roman" w:hAnsi="Times New Roman" w:cs="Times New Roman"/>
          <w:color w:val="000000" w:themeColor="text1"/>
          <w:spacing w:val="-4"/>
          <w:sz w:val="28"/>
          <w:szCs w:val="28"/>
        </w:rPr>
        <w:t>..</w:t>
      </w:r>
      <w:r w:rsidRPr="007A7067">
        <w:rPr>
          <w:rFonts w:ascii="Times New Roman" w:hAnsi="Times New Roman" w:cs="Times New Roman"/>
          <w:color w:val="000000" w:themeColor="text1"/>
          <w:spacing w:val="-4"/>
          <w:sz w:val="28"/>
          <w:szCs w:val="28"/>
          <w:lang w:val="vi-VN"/>
        </w:rPr>
        <w:t>. Nhìn chung, các quy định về xử lý hành vi vi phạm trong lĩnh vực KTNN của các nư</w:t>
      </w:r>
      <w:r w:rsidRPr="007A7067">
        <w:rPr>
          <w:rFonts w:ascii="Times New Roman" w:hAnsi="Times New Roman" w:cs="Times New Roman"/>
          <w:color w:val="000000" w:themeColor="text1"/>
          <w:spacing w:val="-4"/>
          <w:sz w:val="28"/>
          <w:szCs w:val="28"/>
          <w:lang w:val="vi-VN"/>
        </w:rPr>
        <w:softHyphen/>
        <w:t>ớc có thể khác nhau về mức độ, nội dung cụ thể, nhưng về cơ bản đều chung mục tiêu tăng cường hiệu lực, hiệu quả trong thực hiện Luật KTNN,</w:t>
      </w:r>
      <w:r w:rsidRPr="007A7067">
        <w:rPr>
          <w:rFonts w:ascii="Times New Roman" w:hAnsi="Times New Roman" w:cs="Times New Roman"/>
          <w:b/>
          <w:color w:val="000000" w:themeColor="text1"/>
          <w:spacing w:val="-4"/>
          <w:sz w:val="28"/>
          <w:szCs w:val="28"/>
          <w:lang w:val="vi-VN"/>
        </w:rPr>
        <w:t xml:space="preserve"> </w:t>
      </w:r>
      <w:r w:rsidRPr="007A7067">
        <w:rPr>
          <w:rFonts w:ascii="Times New Roman" w:hAnsi="Times New Roman" w:cs="Times New Roman"/>
          <w:color w:val="000000" w:themeColor="text1"/>
          <w:spacing w:val="-4"/>
          <w:sz w:val="28"/>
          <w:szCs w:val="28"/>
          <w:lang w:val="vi-VN"/>
        </w:rPr>
        <w:t>đáp ứng kỳ vọng của các nhà nước đó về vai trò của cơ quan kiểm toán tối cao trong việc lành mạnh hóa nền tài chính, tài sản công.</w:t>
      </w:r>
    </w:p>
    <w:p w14:paraId="40612524" w14:textId="77777777" w:rsidR="00796F6B" w:rsidRPr="007A7067" w:rsidRDefault="005A2821" w:rsidP="007C29C4">
      <w:pPr>
        <w:widowControl w:val="0"/>
        <w:autoSpaceDE w:val="0"/>
        <w:autoSpaceDN w:val="0"/>
        <w:spacing w:before="120" w:after="120" w:line="380" w:lineRule="exact"/>
        <w:ind w:firstLine="709"/>
        <w:jc w:val="both"/>
        <w:outlineLvl w:val="0"/>
        <w:rPr>
          <w:rFonts w:ascii="Times New Roman" w:eastAsia="Times New Roman" w:hAnsi="Times New Roman" w:cs="Times New Roman"/>
          <w:color w:val="000000" w:themeColor="text1"/>
          <w:spacing w:val="-2"/>
          <w:sz w:val="28"/>
          <w:szCs w:val="28"/>
          <w:lang w:eastAsia="x-none"/>
        </w:rPr>
      </w:pPr>
      <w:r w:rsidRPr="007A7067">
        <w:rPr>
          <w:rFonts w:ascii="Times New Roman" w:eastAsia="Times New Roman" w:hAnsi="Times New Roman" w:cs="Times New Roman"/>
          <w:color w:val="000000" w:themeColor="text1"/>
          <w:sz w:val="28"/>
          <w:szCs w:val="28"/>
          <w:lang w:eastAsia="x-none"/>
        </w:rPr>
        <w:t xml:space="preserve">Với những lý do trên, việc ban hành </w:t>
      </w:r>
      <w:r w:rsidRPr="007A7067">
        <w:rPr>
          <w:rFonts w:ascii="Times New Roman" w:eastAsia="Times New Roman" w:hAnsi="Times New Roman" w:cs="Times New Roman"/>
          <w:color w:val="000000" w:themeColor="text1"/>
          <w:sz w:val="28"/>
          <w:szCs w:val="28"/>
          <w:lang w:val="vi-VN" w:eastAsia="x-none"/>
        </w:rPr>
        <w:t xml:space="preserve">Pháp lệnh </w:t>
      </w:r>
      <w:r w:rsidRPr="007A7067">
        <w:rPr>
          <w:rFonts w:ascii="Times New Roman" w:eastAsia="Times New Roman" w:hAnsi="Times New Roman" w:cs="Times New Roman"/>
          <w:color w:val="000000" w:themeColor="text1"/>
          <w:sz w:val="28"/>
          <w:szCs w:val="28"/>
          <w:lang w:eastAsia="x-none"/>
        </w:rPr>
        <w:t>X</w:t>
      </w:r>
      <w:r w:rsidRPr="007A7067">
        <w:rPr>
          <w:rFonts w:ascii="Times New Roman" w:eastAsia="Times New Roman" w:hAnsi="Times New Roman" w:cs="Times New Roman"/>
          <w:color w:val="000000" w:themeColor="text1"/>
          <w:sz w:val="28"/>
          <w:szCs w:val="28"/>
          <w:lang w:val="vi-VN" w:eastAsia="x-none"/>
        </w:rPr>
        <w:t xml:space="preserve">ử </w:t>
      </w:r>
      <w:r w:rsidRPr="007A7067">
        <w:rPr>
          <w:rFonts w:ascii="Times New Roman" w:eastAsia="Times New Roman" w:hAnsi="Times New Roman" w:cs="Times New Roman"/>
          <w:color w:val="000000" w:themeColor="text1"/>
          <w:sz w:val="28"/>
          <w:szCs w:val="28"/>
          <w:lang w:eastAsia="x-none"/>
        </w:rPr>
        <w:t xml:space="preserve">phạt </w:t>
      </w:r>
      <w:r w:rsidR="00AC74A8">
        <w:rPr>
          <w:rFonts w:ascii="Times New Roman" w:eastAsia="Times New Roman" w:hAnsi="Times New Roman" w:cs="Times New Roman"/>
          <w:color w:val="000000" w:themeColor="text1"/>
          <w:sz w:val="28"/>
          <w:szCs w:val="28"/>
          <w:lang w:eastAsia="x-none"/>
        </w:rPr>
        <w:t>VPHC</w:t>
      </w:r>
      <w:r w:rsidRPr="007A7067">
        <w:rPr>
          <w:rFonts w:ascii="Times New Roman" w:eastAsia="Times New Roman" w:hAnsi="Times New Roman" w:cs="Times New Roman"/>
          <w:color w:val="000000" w:themeColor="text1"/>
          <w:sz w:val="28"/>
          <w:szCs w:val="28"/>
          <w:lang w:val="vi-VN" w:eastAsia="x-none"/>
        </w:rPr>
        <w:t xml:space="preserve"> </w:t>
      </w:r>
      <w:r w:rsidR="00230ACF" w:rsidRPr="007A7067">
        <w:rPr>
          <w:rFonts w:ascii="Times New Roman" w:eastAsia="Times New Roman" w:hAnsi="Times New Roman" w:cs="Times New Roman"/>
          <w:color w:val="000000" w:themeColor="text1"/>
          <w:sz w:val="28"/>
          <w:szCs w:val="28"/>
          <w:lang w:eastAsia="x-none"/>
        </w:rPr>
        <w:t>trong lĩnh vực KTNN</w:t>
      </w:r>
      <w:r w:rsidRPr="007A7067">
        <w:rPr>
          <w:rFonts w:ascii="Times New Roman" w:eastAsia="Times New Roman" w:hAnsi="Times New Roman" w:cs="Times New Roman"/>
          <w:color w:val="000000" w:themeColor="text1"/>
          <w:sz w:val="28"/>
          <w:szCs w:val="28"/>
          <w:lang w:val="vi-VN" w:eastAsia="x-none"/>
        </w:rPr>
        <w:t xml:space="preserve"> </w:t>
      </w:r>
      <w:r w:rsidR="00796F6B" w:rsidRPr="007A7067">
        <w:rPr>
          <w:rFonts w:ascii="Times New Roman" w:eastAsia="Times New Roman" w:hAnsi="Times New Roman" w:cs="Times New Roman"/>
          <w:color w:val="000000" w:themeColor="text1"/>
          <w:sz w:val="28"/>
          <w:szCs w:val="28"/>
          <w:lang w:eastAsia="x-none"/>
        </w:rPr>
        <w:t>là cần thiết. Qua đó,</w:t>
      </w:r>
      <w:r w:rsidR="00796F6B" w:rsidRPr="007A7067">
        <w:rPr>
          <w:rFonts w:ascii="Times New Roman" w:eastAsia="Times New Roman" w:hAnsi="Times New Roman" w:cs="Times New Roman"/>
          <w:color w:val="000000" w:themeColor="text1"/>
          <w:spacing w:val="-2"/>
          <w:sz w:val="28"/>
          <w:szCs w:val="28"/>
          <w:lang w:eastAsia="x-none"/>
        </w:rPr>
        <w:t xml:space="preserve"> tạo cơ sở pháp lý để xử lý nghiêm minh những hành vi vi phạm trong lĩnh vực kiểm toán nhà nước.</w:t>
      </w:r>
    </w:p>
    <w:p w14:paraId="69DAB550" w14:textId="77777777" w:rsidR="005A2821" w:rsidRPr="007A7067" w:rsidRDefault="005A2821" w:rsidP="00337245">
      <w:pPr>
        <w:widowControl w:val="0"/>
        <w:autoSpaceDE w:val="0"/>
        <w:autoSpaceDN w:val="0"/>
        <w:spacing w:before="120" w:after="120" w:line="380" w:lineRule="exact"/>
        <w:ind w:firstLine="709"/>
        <w:jc w:val="both"/>
        <w:outlineLvl w:val="0"/>
        <w:rPr>
          <w:rFonts w:ascii="Times New Roman" w:eastAsia="Times New Roman" w:hAnsi="Times New Roman" w:cs="Times New Roman"/>
          <w:b/>
          <w:color w:val="000000" w:themeColor="text1"/>
          <w:sz w:val="28"/>
          <w:szCs w:val="28"/>
          <w:lang w:val="vi-VN" w:eastAsia="x-none"/>
        </w:rPr>
      </w:pPr>
      <w:r w:rsidRPr="007A7067">
        <w:rPr>
          <w:rFonts w:ascii="Times New Roman" w:eastAsia="Times New Roman" w:hAnsi="Times New Roman" w:cs="Times New Roman"/>
          <w:b/>
          <w:color w:val="000000" w:themeColor="text1"/>
          <w:sz w:val="28"/>
          <w:szCs w:val="28"/>
          <w:lang w:val="nl-NL" w:eastAsia="x-none"/>
        </w:rPr>
        <w:t xml:space="preserve">II. </w:t>
      </w:r>
      <w:r w:rsidRPr="007A7067">
        <w:rPr>
          <w:rFonts w:ascii="Times New Roman" w:eastAsia="Times New Roman" w:hAnsi="Times New Roman" w:cs="Times New Roman"/>
          <w:b/>
          <w:color w:val="000000" w:themeColor="text1"/>
          <w:sz w:val="28"/>
          <w:szCs w:val="28"/>
          <w:lang w:val="vi-VN" w:eastAsia="x-none"/>
        </w:rPr>
        <w:t>QUAN ĐIỂM, MỤC TIÊU CHÍNH SÁCH CỦA PHÁP LỆNH</w:t>
      </w:r>
    </w:p>
    <w:p w14:paraId="066A9E33" w14:textId="77777777" w:rsidR="005A2821" w:rsidRPr="007A7067" w:rsidRDefault="005A2821" w:rsidP="00337245">
      <w:pPr>
        <w:widowControl w:val="0"/>
        <w:autoSpaceDE w:val="0"/>
        <w:autoSpaceDN w:val="0"/>
        <w:spacing w:before="120" w:after="120" w:line="380" w:lineRule="exact"/>
        <w:ind w:firstLine="709"/>
        <w:jc w:val="both"/>
        <w:outlineLvl w:val="0"/>
        <w:rPr>
          <w:rFonts w:ascii="Times New Roman" w:eastAsia="Times New Roman" w:hAnsi="Times New Roman" w:cs="Times New Roman"/>
          <w:b/>
          <w:color w:val="000000" w:themeColor="text1"/>
          <w:sz w:val="28"/>
          <w:szCs w:val="28"/>
          <w:lang w:val="vi-VN" w:eastAsia="x-none"/>
        </w:rPr>
      </w:pPr>
      <w:r w:rsidRPr="007A7067">
        <w:rPr>
          <w:rFonts w:ascii="Times New Roman" w:eastAsia="Times New Roman" w:hAnsi="Times New Roman" w:cs="Times New Roman"/>
          <w:b/>
          <w:color w:val="000000" w:themeColor="text1"/>
          <w:sz w:val="28"/>
          <w:szCs w:val="28"/>
          <w:lang w:val="vi-VN" w:eastAsia="x-none"/>
        </w:rPr>
        <w:t>1. Quan điểm xây dựng Pháp lệnh</w:t>
      </w:r>
    </w:p>
    <w:p w14:paraId="4343BFBA" w14:textId="77777777" w:rsidR="00796F6B" w:rsidRPr="007A7067" w:rsidRDefault="004D113A" w:rsidP="00337245">
      <w:pPr>
        <w:pStyle w:val="Vvic"/>
        <w:keepNext/>
        <w:widowControl w:val="0"/>
        <w:spacing w:before="120" w:after="120" w:line="380" w:lineRule="exact"/>
        <w:ind w:firstLine="709"/>
        <w:jc w:val="both"/>
        <w:rPr>
          <w:rFonts w:ascii="Times New Roman" w:hAnsi="Times New Roman"/>
          <w:i w:val="0"/>
          <w:color w:val="000000" w:themeColor="text1"/>
          <w:sz w:val="28"/>
          <w:szCs w:val="28"/>
          <w:lang w:val="da-DK"/>
        </w:rPr>
      </w:pPr>
      <w:r w:rsidRPr="008B50EF">
        <w:rPr>
          <w:rFonts w:ascii="Times New Roman" w:hAnsi="Times New Roman"/>
          <w:b/>
          <w:color w:val="000000" w:themeColor="text1"/>
          <w:sz w:val="28"/>
          <w:szCs w:val="28"/>
          <w:lang w:val="da-DK"/>
        </w:rPr>
        <w:lastRenderedPageBreak/>
        <w:t>1.1.</w:t>
      </w:r>
      <w:r w:rsidR="00BE2BB1" w:rsidRPr="007A7067">
        <w:rPr>
          <w:rFonts w:ascii="Times New Roman" w:hAnsi="Times New Roman"/>
          <w:i w:val="0"/>
          <w:color w:val="000000" w:themeColor="text1"/>
          <w:sz w:val="28"/>
          <w:szCs w:val="28"/>
          <w:lang w:val="da-DK"/>
        </w:rPr>
        <w:t xml:space="preserve"> Thể chế hóa đầy đủ và toàn diện các quan điểm, chủ trương, đường lối của Đảng</w:t>
      </w:r>
      <w:r>
        <w:rPr>
          <w:rFonts w:ascii="Times New Roman" w:hAnsi="Times New Roman"/>
          <w:i w:val="0"/>
          <w:color w:val="000000" w:themeColor="text1"/>
          <w:sz w:val="28"/>
          <w:szCs w:val="28"/>
          <w:lang w:val="da-DK"/>
        </w:rPr>
        <w:t>, pháp luật của Nhà nước</w:t>
      </w:r>
      <w:r w:rsidR="00BE2BB1" w:rsidRPr="007A7067">
        <w:rPr>
          <w:rFonts w:ascii="Times New Roman" w:hAnsi="Times New Roman"/>
          <w:i w:val="0"/>
          <w:color w:val="000000" w:themeColor="text1"/>
          <w:sz w:val="28"/>
          <w:szCs w:val="28"/>
          <w:lang w:val="da-DK"/>
        </w:rPr>
        <w:t xml:space="preserve"> về KTNN.</w:t>
      </w:r>
    </w:p>
    <w:p w14:paraId="191F1B10" w14:textId="77777777" w:rsidR="00796F6B" w:rsidRPr="007A7067" w:rsidRDefault="004D113A" w:rsidP="00337245">
      <w:pPr>
        <w:widowControl w:val="0"/>
        <w:spacing w:before="120" w:after="120" w:line="380" w:lineRule="exact"/>
        <w:ind w:firstLine="709"/>
        <w:jc w:val="both"/>
        <w:rPr>
          <w:rFonts w:ascii="Times New Roman" w:eastAsia="Times New Roman" w:hAnsi="Times New Roman" w:cs="Times New Roman"/>
          <w:bCs/>
          <w:color w:val="000000" w:themeColor="text1"/>
          <w:sz w:val="28"/>
          <w:szCs w:val="28"/>
          <w:lang w:val="nl-NL"/>
        </w:rPr>
      </w:pPr>
      <w:r w:rsidRPr="008B50EF">
        <w:rPr>
          <w:rFonts w:ascii="Times New Roman" w:eastAsia="Times New Roman" w:hAnsi="Times New Roman" w:cs="Times New Roman"/>
          <w:b/>
          <w:bCs/>
          <w:i/>
          <w:color w:val="000000" w:themeColor="text1"/>
          <w:sz w:val="28"/>
          <w:szCs w:val="28"/>
        </w:rPr>
        <w:t>1.2.</w:t>
      </w:r>
      <w:r w:rsidR="00796F6B" w:rsidRPr="007A7067">
        <w:rPr>
          <w:rFonts w:ascii="Times New Roman" w:eastAsia="Times New Roman" w:hAnsi="Times New Roman" w:cs="Times New Roman"/>
          <w:bCs/>
          <w:color w:val="000000" w:themeColor="text1"/>
          <w:sz w:val="28"/>
          <w:szCs w:val="28"/>
        </w:rPr>
        <w:t xml:space="preserve"> </w:t>
      </w:r>
      <w:r w:rsidR="00796F6B" w:rsidRPr="007A7067">
        <w:rPr>
          <w:rFonts w:ascii="Times New Roman" w:eastAsia="Times New Roman" w:hAnsi="Times New Roman" w:cs="Times New Roman"/>
          <w:bCs/>
          <w:color w:val="000000" w:themeColor="text1"/>
          <w:sz w:val="28"/>
          <w:szCs w:val="28"/>
          <w:lang w:val="vi-VN"/>
        </w:rPr>
        <w:t xml:space="preserve">Bảo đảm tính hợp hiến, hợp pháp, tính thống nhất và tính khả thi của Pháp lệnh Xử phạt </w:t>
      </w:r>
      <w:r w:rsidR="00AC74A8">
        <w:rPr>
          <w:rFonts w:ascii="Times New Roman" w:eastAsia="Times New Roman" w:hAnsi="Times New Roman" w:cs="Times New Roman"/>
          <w:bCs/>
          <w:color w:val="000000" w:themeColor="text1"/>
          <w:sz w:val="28"/>
          <w:szCs w:val="28"/>
        </w:rPr>
        <w:t>VPHC</w:t>
      </w:r>
      <w:r w:rsidR="00796F6B" w:rsidRPr="007A7067">
        <w:rPr>
          <w:rFonts w:ascii="Times New Roman" w:eastAsia="Times New Roman" w:hAnsi="Times New Roman" w:cs="Times New Roman"/>
          <w:bCs/>
          <w:color w:val="000000" w:themeColor="text1"/>
          <w:sz w:val="28"/>
          <w:szCs w:val="28"/>
          <w:lang w:val="vi-VN"/>
        </w:rPr>
        <w:t xml:space="preserve"> </w:t>
      </w:r>
      <w:r w:rsidR="00F87B33" w:rsidRPr="007A7067">
        <w:rPr>
          <w:rFonts w:ascii="Times New Roman" w:eastAsia="Times New Roman" w:hAnsi="Times New Roman" w:cs="Times New Roman"/>
          <w:bCs/>
          <w:color w:val="000000" w:themeColor="text1"/>
          <w:sz w:val="28"/>
          <w:szCs w:val="28"/>
        </w:rPr>
        <w:t xml:space="preserve">trong lĩnh vực </w:t>
      </w:r>
      <w:r w:rsidR="00AC74A8">
        <w:rPr>
          <w:rFonts w:ascii="Times New Roman" w:eastAsia="Times New Roman" w:hAnsi="Times New Roman" w:cs="Times New Roman"/>
          <w:bCs/>
          <w:color w:val="000000" w:themeColor="text1"/>
          <w:sz w:val="28"/>
          <w:szCs w:val="28"/>
        </w:rPr>
        <w:t>KTNN</w:t>
      </w:r>
      <w:r w:rsidR="00796F6B" w:rsidRPr="007A7067">
        <w:rPr>
          <w:rFonts w:ascii="Times New Roman" w:eastAsia="Times New Roman" w:hAnsi="Times New Roman" w:cs="Times New Roman"/>
          <w:bCs/>
          <w:color w:val="000000" w:themeColor="text1"/>
          <w:sz w:val="28"/>
          <w:szCs w:val="28"/>
          <w:lang w:val="vi-VN"/>
        </w:rPr>
        <w:t xml:space="preserve"> trong hệ thống pháp luật; b</w:t>
      </w:r>
      <w:r w:rsidR="00796F6B" w:rsidRPr="007A7067">
        <w:rPr>
          <w:rFonts w:ascii="Times New Roman" w:eastAsia="Times New Roman" w:hAnsi="Times New Roman" w:cs="Times New Roman"/>
          <w:color w:val="000000" w:themeColor="text1"/>
          <w:sz w:val="28"/>
          <w:szCs w:val="28"/>
          <w:lang w:val="vi-VN"/>
        </w:rPr>
        <w:t xml:space="preserve">ảo đảm tính tương thích các quy định của pháp luật về xử phạt </w:t>
      </w:r>
      <w:r w:rsidR="00AC74A8">
        <w:rPr>
          <w:rFonts w:ascii="Times New Roman" w:eastAsia="Times New Roman" w:hAnsi="Times New Roman" w:cs="Times New Roman"/>
          <w:color w:val="000000" w:themeColor="text1"/>
          <w:sz w:val="28"/>
          <w:szCs w:val="28"/>
        </w:rPr>
        <w:t>VPHC</w:t>
      </w:r>
      <w:r w:rsidR="00796F6B" w:rsidRPr="007A7067">
        <w:rPr>
          <w:rFonts w:ascii="Times New Roman" w:eastAsia="Times New Roman" w:hAnsi="Times New Roman" w:cs="Times New Roman"/>
          <w:bCs/>
          <w:color w:val="000000" w:themeColor="text1"/>
          <w:sz w:val="28"/>
          <w:szCs w:val="28"/>
          <w:lang w:val="nl-NL"/>
        </w:rPr>
        <w:t>.</w:t>
      </w:r>
    </w:p>
    <w:p w14:paraId="595DFC25" w14:textId="77777777" w:rsidR="00BE2BB1" w:rsidRPr="007A7067" w:rsidRDefault="004D113A" w:rsidP="00337245">
      <w:pPr>
        <w:pStyle w:val="Vvic"/>
        <w:keepNext/>
        <w:widowControl w:val="0"/>
        <w:spacing w:before="120" w:after="120" w:line="380" w:lineRule="exact"/>
        <w:ind w:firstLine="709"/>
        <w:jc w:val="both"/>
        <w:rPr>
          <w:rFonts w:ascii="Times New Roman" w:hAnsi="Times New Roman"/>
          <w:i w:val="0"/>
          <w:color w:val="000000" w:themeColor="text1"/>
          <w:sz w:val="28"/>
          <w:szCs w:val="28"/>
          <w:lang w:val="da-DK"/>
        </w:rPr>
      </w:pPr>
      <w:r w:rsidRPr="008B50EF">
        <w:rPr>
          <w:rFonts w:ascii="Times New Roman" w:hAnsi="Times New Roman"/>
          <w:b/>
          <w:color w:val="000000" w:themeColor="text1"/>
          <w:sz w:val="28"/>
          <w:szCs w:val="28"/>
          <w:lang w:val="da-DK"/>
        </w:rPr>
        <w:t>1.3.</w:t>
      </w:r>
      <w:r w:rsidR="00BE2BB1" w:rsidRPr="007A7067">
        <w:rPr>
          <w:rFonts w:ascii="Times New Roman" w:hAnsi="Times New Roman"/>
          <w:i w:val="0"/>
          <w:color w:val="000000" w:themeColor="text1"/>
          <w:sz w:val="28"/>
          <w:szCs w:val="28"/>
          <w:lang w:val="da-DK"/>
        </w:rPr>
        <w:t xml:space="preserve"> Xây dựng và phát triển KTNN thành công cụ trọng yếu và hữu hiệu của Đảng và Nhà nước trong kiểm tra, kiểm soát việc quản lý và sử dụng tài</w:t>
      </w:r>
      <w:r w:rsidR="00BE2BB1" w:rsidRPr="007A7067">
        <w:rPr>
          <w:rFonts w:ascii="Times New Roman" w:hAnsi="Times New Roman"/>
          <w:i w:val="0"/>
          <w:color w:val="000000" w:themeColor="text1"/>
          <w:sz w:val="28"/>
          <w:szCs w:val="28"/>
          <w:lang w:val="vi-VN"/>
        </w:rPr>
        <w:t xml:space="preserve"> chính công, tài sản công</w:t>
      </w:r>
      <w:r w:rsidR="00BE2BB1" w:rsidRPr="007A7067">
        <w:rPr>
          <w:rFonts w:ascii="Times New Roman" w:hAnsi="Times New Roman"/>
          <w:i w:val="0"/>
          <w:color w:val="000000" w:themeColor="text1"/>
          <w:sz w:val="28"/>
          <w:szCs w:val="28"/>
          <w:lang w:val="da-DK"/>
        </w:rPr>
        <w:t>. Đồng thời, tạo cơ sở pháp lý cho KTNN có quyền trong việc đề xuất xử lý hoặc xử lý các hành vi vi phạm Luật KTNN, có như vậy việc thực thi Luật KTNN mới nghiêm minh.</w:t>
      </w:r>
    </w:p>
    <w:p w14:paraId="059EEE4A" w14:textId="77777777" w:rsidR="00BE2BB1" w:rsidRPr="007A7067" w:rsidRDefault="004D113A" w:rsidP="00337245">
      <w:pPr>
        <w:keepNext/>
        <w:widowControl w:val="0"/>
        <w:spacing w:before="120" w:after="120" w:line="380" w:lineRule="exact"/>
        <w:ind w:left="57" w:firstLine="709"/>
        <w:jc w:val="both"/>
        <w:rPr>
          <w:rFonts w:ascii="Times New Roman" w:hAnsi="Times New Roman" w:cs="Times New Roman"/>
          <w:color w:val="000000" w:themeColor="text1"/>
          <w:sz w:val="28"/>
          <w:szCs w:val="28"/>
          <w:lang w:val="da-DK"/>
        </w:rPr>
      </w:pPr>
      <w:r w:rsidRPr="008B50EF">
        <w:rPr>
          <w:rFonts w:ascii="Times New Roman" w:hAnsi="Times New Roman" w:cs="Times New Roman"/>
          <w:b/>
          <w:i/>
          <w:color w:val="000000" w:themeColor="text1"/>
          <w:sz w:val="28"/>
          <w:szCs w:val="28"/>
          <w:lang w:val="da-DK"/>
        </w:rPr>
        <w:t>1.4.</w:t>
      </w:r>
      <w:r w:rsidR="00BE2BB1" w:rsidRPr="007A7067">
        <w:rPr>
          <w:rFonts w:ascii="Times New Roman" w:hAnsi="Times New Roman" w:cs="Times New Roman"/>
          <w:color w:val="000000" w:themeColor="text1"/>
          <w:sz w:val="28"/>
          <w:szCs w:val="28"/>
          <w:lang w:val="da-DK"/>
        </w:rPr>
        <w:t xml:space="preserve"> Bảo đảm thực hiện nghiêm chỉnh pháp luật, phát hiện kịp thời và xử lý nghiêm minh mọi hành vi vi phạm pháp luật, trong đó bao gồm cả lĩnh vực KTNN. </w:t>
      </w:r>
      <w:r w:rsidR="00BE2BB1" w:rsidRPr="007A7067">
        <w:rPr>
          <w:rFonts w:ascii="Times New Roman" w:hAnsi="Times New Roman" w:cs="Times New Roman"/>
          <w:bCs/>
          <w:iCs/>
          <w:color w:val="000000" w:themeColor="text1"/>
          <w:sz w:val="28"/>
          <w:szCs w:val="28"/>
          <w:lang w:val="da-DK"/>
        </w:rPr>
        <w:t xml:space="preserve">Mọi </w:t>
      </w:r>
      <w:r w:rsidR="00AC74A8">
        <w:rPr>
          <w:rFonts w:ascii="Times New Roman" w:hAnsi="Times New Roman" w:cs="Times New Roman"/>
          <w:bCs/>
          <w:iCs/>
          <w:color w:val="000000" w:themeColor="text1"/>
          <w:sz w:val="28"/>
          <w:szCs w:val="28"/>
          <w:lang w:val="da-DK"/>
        </w:rPr>
        <w:t>VPHC</w:t>
      </w:r>
      <w:r w:rsidR="00BE2BB1" w:rsidRPr="007A7067">
        <w:rPr>
          <w:rFonts w:ascii="Times New Roman" w:hAnsi="Times New Roman" w:cs="Times New Roman"/>
          <w:bCs/>
          <w:iCs/>
          <w:color w:val="000000" w:themeColor="text1"/>
          <w:sz w:val="28"/>
          <w:szCs w:val="28"/>
          <w:lang w:val="da-DK"/>
        </w:rPr>
        <w:t xml:space="preserve"> phải được phát hiện kịp thời và phải bị đình chỉ ngay; việc xử phạt VPHC phải được tiến hành nhanh chóng, công minh, triệt để; mọi hậu quả do </w:t>
      </w:r>
      <w:r w:rsidR="00AC74A8">
        <w:rPr>
          <w:rFonts w:ascii="Times New Roman" w:hAnsi="Times New Roman" w:cs="Times New Roman"/>
          <w:bCs/>
          <w:iCs/>
          <w:color w:val="000000" w:themeColor="text1"/>
          <w:sz w:val="28"/>
          <w:szCs w:val="28"/>
          <w:lang w:val="da-DK"/>
        </w:rPr>
        <w:t xml:space="preserve">VPHC </w:t>
      </w:r>
      <w:r w:rsidR="00BE2BB1" w:rsidRPr="007A7067">
        <w:rPr>
          <w:rFonts w:ascii="Times New Roman" w:hAnsi="Times New Roman" w:cs="Times New Roman"/>
          <w:bCs/>
          <w:iCs/>
          <w:color w:val="000000" w:themeColor="text1"/>
          <w:sz w:val="28"/>
          <w:szCs w:val="28"/>
          <w:lang w:val="da-DK"/>
        </w:rPr>
        <w:t>gây ra phải được khắc phục theo đúng quy định của pháp luật</w:t>
      </w:r>
      <w:r w:rsidR="00BE2BB1" w:rsidRPr="007A7067">
        <w:rPr>
          <w:rFonts w:ascii="Times New Roman" w:hAnsi="Times New Roman" w:cs="Times New Roman"/>
          <w:color w:val="000000" w:themeColor="text1"/>
          <w:sz w:val="28"/>
          <w:szCs w:val="28"/>
          <w:lang w:val="da-DK"/>
        </w:rPr>
        <w:t>.</w:t>
      </w:r>
    </w:p>
    <w:p w14:paraId="3D282E00" w14:textId="77777777" w:rsidR="00BE2BB1" w:rsidRPr="007A7067" w:rsidRDefault="004D113A" w:rsidP="00337245">
      <w:pPr>
        <w:keepNext/>
        <w:widowControl w:val="0"/>
        <w:spacing w:before="120" w:after="120" w:line="380" w:lineRule="exact"/>
        <w:ind w:left="57" w:firstLine="709"/>
        <w:jc w:val="both"/>
        <w:rPr>
          <w:rFonts w:ascii="Times New Roman" w:hAnsi="Times New Roman" w:cs="Times New Roman"/>
          <w:color w:val="000000" w:themeColor="text1"/>
          <w:sz w:val="28"/>
          <w:szCs w:val="28"/>
          <w:lang w:val="da-DK"/>
        </w:rPr>
      </w:pPr>
      <w:r w:rsidRPr="008B50EF">
        <w:rPr>
          <w:rFonts w:ascii="Times New Roman" w:hAnsi="Times New Roman" w:cs="Times New Roman"/>
          <w:b/>
          <w:i/>
          <w:color w:val="000000" w:themeColor="text1"/>
          <w:sz w:val="28"/>
          <w:szCs w:val="28"/>
          <w:lang w:val="da-DK"/>
        </w:rPr>
        <w:t>1.5.</w:t>
      </w:r>
      <w:r w:rsidR="00BE2BB1" w:rsidRPr="007A7067">
        <w:rPr>
          <w:rFonts w:ascii="Times New Roman" w:hAnsi="Times New Roman" w:cs="Times New Roman"/>
          <w:color w:val="000000" w:themeColor="text1"/>
          <w:sz w:val="28"/>
          <w:szCs w:val="28"/>
          <w:lang w:val="da-DK"/>
        </w:rPr>
        <w:t xml:space="preserve"> </w:t>
      </w:r>
      <w:r w:rsidR="00BE2BB1" w:rsidRPr="007A7067">
        <w:rPr>
          <w:rFonts w:ascii="Times New Roman" w:hAnsi="Times New Roman" w:cs="Times New Roman"/>
          <w:color w:val="000000" w:themeColor="text1"/>
          <w:sz w:val="28"/>
          <w:szCs w:val="28"/>
          <w:lang w:val="vi-VN"/>
        </w:rPr>
        <w:t xml:space="preserve">Tiếp thu có chọn lọc kinh nghiệm quốc tế và khuyến cáo của Tổ chức các cơ quan kiểm toán tối cao (INTOSAI) về xử phạt </w:t>
      </w:r>
      <w:r w:rsidR="00AC74A8">
        <w:rPr>
          <w:rFonts w:ascii="Times New Roman" w:hAnsi="Times New Roman" w:cs="Times New Roman"/>
          <w:bCs/>
          <w:iCs/>
          <w:color w:val="000000" w:themeColor="text1"/>
          <w:sz w:val="28"/>
          <w:szCs w:val="28"/>
          <w:lang w:val="da-DK"/>
        </w:rPr>
        <w:t xml:space="preserve">VPHC </w:t>
      </w:r>
      <w:r w:rsidR="00BE2BB1" w:rsidRPr="007A7067">
        <w:rPr>
          <w:rFonts w:ascii="Times New Roman" w:hAnsi="Times New Roman" w:cs="Times New Roman"/>
          <w:color w:val="000000" w:themeColor="text1"/>
          <w:sz w:val="28"/>
          <w:szCs w:val="28"/>
          <w:lang w:val="vi-VN"/>
        </w:rPr>
        <w:t>trong lĩnh vực KTNN, phù hợp với thực tiễn của Việt Nam.</w:t>
      </w:r>
    </w:p>
    <w:p w14:paraId="49799AC7" w14:textId="77777777" w:rsidR="005A2821" w:rsidRPr="007A7067" w:rsidRDefault="005A2821" w:rsidP="00337245">
      <w:pPr>
        <w:widowControl w:val="0"/>
        <w:autoSpaceDE w:val="0"/>
        <w:autoSpaceDN w:val="0"/>
        <w:spacing w:before="120" w:after="120" w:line="380" w:lineRule="exact"/>
        <w:ind w:firstLine="709"/>
        <w:jc w:val="both"/>
        <w:outlineLvl w:val="0"/>
        <w:rPr>
          <w:rFonts w:ascii="Times New Roman" w:eastAsia="Times New Roman" w:hAnsi="Times New Roman" w:cs="Times New Roman"/>
          <w:b/>
          <w:color w:val="000000" w:themeColor="text1"/>
          <w:sz w:val="28"/>
          <w:szCs w:val="28"/>
          <w:lang w:val="nl-NL" w:eastAsia="x-none"/>
        </w:rPr>
      </w:pPr>
      <w:r w:rsidRPr="007A7067">
        <w:rPr>
          <w:rFonts w:ascii="Times New Roman" w:eastAsia="Times New Roman" w:hAnsi="Times New Roman" w:cs="Times New Roman"/>
          <w:b/>
          <w:color w:val="000000" w:themeColor="text1"/>
          <w:sz w:val="28"/>
          <w:szCs w:val="28"/>
          <w:lang w:val="nl-NL" w:eastAsia="x-none"/>
        </w:rPr>
        <w:t>2</w:t>
      </w:r>
      <w:r w:rsidRPr="007A7067">
        <w:rPr>
          <w:rFonts w:ascii="Times New Roman" w:eastAsia="Times New Roman" w:hAnsi="Times New Roman" w:cs="Times New Roman"/>
          <w:b/>
          <w:color w:val="000000" w:themeColor="text1"/>
          <w:sz w:val="28"/>
          <w:szCs w:val="28"/>
          <w:lang w:val="vi-VN" w:eastAsia="x-none"/>
        </w:rPr>
        <w:t xml:space="preserve">. Mục </w:t>
      </w:r>
      <w:r w:rsidRPr="007A7067">
        <w:rPr>
          <w:rFonts w:ascii="Times New Roman" w:eastAsia="Times New Roman" w:hAnsi="Times New Roman" w:cs="Times New Roman"/>
          <w:b/>
          <w:color w:val="000000" w:themeColor="text1"/>
          <w:sz w:val="28"/>
          <w:szCs w:val="28"/>
          <w:lang w:val="nl-NL" w:eastAsia="x-none"/>
        </w:rPr>
        <w:t>tiêu chính sách</w:t>
      </w:r>
    </w:p>
    <w:p w14:paraId="5933A9E5" w14:textId="77777777" w:rsidR="005A2821" w:rsidRPr="007A7067" w:rsidRDefault="004D113A" w:rsidP="00337245">
      <w:pPr>
        <w:widowControl w:val="0"/>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8B50EF">
        <w:rPr>
          <w:rFonts w:ascii="Times New Roman" w:eastAsia="Times New Roman" w:hAnsi="Times New Roman" w:cs="Times New Roman"/>
          <w:b/>
          <w:i/>
          <w:color w:val="000000" w:themeColor="text1"/>
          <w:sz w:val="28"/>
          <w:szCs w:val="28"/>
        </w:rPr>
        <w:t>2.1.</w:t>
      </w:r>
      <w:r w:rsidR="005A2821" w:rsidRPr="007A7067">
        <w:rPr>
          <w:rFonts w:ascii="Times New Roman" w:eastAsia="Times New Roman" w:hAnsi="Times New Roman" w:cs="Times New Roman"/>
          <w:color w:val="000000" w:themeColor="text1"/>
          <w:sz w:val="28"/>
          <w:szCs w:val="28"/>
          <w:lang w:val="vi-VN"/>
        </w:rPr>
        <w:t xml:space="preserve"> Xây dựng Pháp lệnh </w:t>
      </w:r>
      <w:r w:rsidR="00AC74A8" w:rsidRPr="007A7067">
        <w:rPr>
          <w:rFonts w:ascii="Times New Roman" w:eastAsia="Times New Roman" w:hAnsi="Times New Roman" w:cs="Times New Roman"/>
          <w:color w:val="000000" w:themeColor="text1"/>
          <w:sz w:val="28"/>
          <w:szCs w:val="28"/>
          <w:lang w:val="vi-VN"/>
        </w:rPr>
        <w:t>tạo hành lang pháp lý đầy đủ</w:t>
      </w:r>
      <w:r w:rsidR="00AC74A8">
        <w:rPr>
          <w:rFonts w:ascii="Times New Roman" w:eastAsia="Times New Roman" w:hAnsi="Times New Roman" w:cs="Times New Roman"/>
          <w:color w:val="000000" w:themeColor="text1"/>
          <w:sz w:val="28"/>
          <w:szCs w:val="28"/>
        </w:rPr>
        <w:t xml:space="preserve">, </w:t>
      </w:r>
      <w:r w:rsidR="005A2821" w:rsidRPr="007A7067">
        <w:rPr>
          <w:rFonts w:ascii="Times New Roman" w:eastAsia="Times New Roman" w:hAnsi="Times New Roman" w:cs="Times New Roman"/>
          <w:color w:val="000000" w:themeColor="text1"/>
          <w:sz w:val="28"/>
          <w:szCs w:val="28"/>
          <w:lang w:val="vi-VN"/>
        </w:rPr>
        <w:t xml:space="preserve">thống nhất về xử phạt </w:t>
      </w:r>
      <w:r w:rsidR="00AC74A8">
        <w:rPr>
          <w:rFonts w:ascii="Times New Roman" w:hAnsi="Times New Roman" w:cs="Times New Roman"/>
          <w:bCs/>
          <w:iCs/>
          <w:color w:val="000000" w:themeColor="text1"/>
          <w:sz w:val="28"/>
          <w:szCs w:val="28"/>
          <w:lang w:val="da-DK"/>
        </w:rPr>
        <w:t xml:space="preserve">VPHC </w:t>
      </w:r>
      <w:r w:rsidR="00BE2BB1" w:rsidRPr="007A7067">
        <w:rPr>
          <w:rFonts w:ascii="Times New Roman" w:eastAsia="Times New Roman" w:hAnsi="Times New Roman" w:cs="Times New Roman"/>
          <w:color w:val="000000" w:themeColor="text1"/>
          <w:sz w:val="28"/>
          <w:szCs w:val="28"/>
        </w:rPr>
        <w:t xml:space="preserve">trong lĩnh vực </w:t>
      </w:r>
      <w:r w:rsidR="00AC74A8">
        <w:rPr>
          <w:rFonts w:ascii="Times New Roman" w:eastAsia="Times New Roman" w:hAnsi="Times New Roman" w:cs="Times New Roman"/>
          <w:color w:val="000000" w:themeColor="text1"/>
          <w:sz w:val="28"/>
          <w:szCs w:val="28"/>
        </w:rPr>
        <w:t>KTNN</w:t>
      </w:r>
      <w:r w:rsidR="00680AD5">
        <w:rPr>
          <w:rFonts w:ascii="Times New Roman" w:eastAsia="Times New Roman" w:hAnsi="Times New Roman" w:cs="Times New Roman"/>
          <w:color w:val="000000" w:themeColor="text1"/>
          <w:sz w:val="28"/>
          <w:szCs w:val="28"/>
        </w:rPr>
        <w:t>.</w:t>
      </w:r>
      <w:r w:rsidR="00BE2BB1" w:rsidRPr="007A7067">
        <w:rPr>
          <w:rFonts w:ascii="Times New Roman" w:eastAsia="Times New Roman" w:hAnsi="Times New Roman" w:cs="Times New Roman"/>
          <w:color w:val="000000" w:themeColor="text1"/>
          <w:sz w:val="28"/>
          <w:szCs w:val="28"/>
        </w:rPr>
        <w:t xml:space="preserve"> </w:t>
      </w:r>
    </w:p>
    <w:p w14:paraId="2E099BB8" w14:textId="77777777" w:rsidR="005A2821" w:rsidRPr="007A7067" w:rsidRDefault="004D113A" w:rsidP="00337245">
      <w:pPr>
        <w:widowControl w:val="0"/>
        <w:spacing w:before="120" w:after="120" w:line="380" w:lineRule="exact"/>
        <w:ind w:firstLine="709"/>
        <w:jc w:val="both"/>
        <w:rPr>
          <w:rFonts w:ascii="Times New Roman" w:eastAsia="Times New Roman" w:hAnsi="Times New Roman" w:cs="Times New Roman"/>
          <w:color w:val="000000" w:themeColor="text1"/>
          <w:sz w:val="28"/>
          <w:szCs w:val="28"/>
        </w:rPr>
      </w:pPr>
      <w:r w:rsidRPr="008B50EF">
        <w:rPr>
          <w:rFonts w:ascii="Times New Roman" w:eastAsia="Times New Roman" w:hAnsi="Times New Roman" w:cs="Times New Roman"/>
          <w:b/>
          <w:i/>
          <w:color w:val="000000" w:themeColor="text1"/>
          <w:sz w:val="28"/>
          <w:szCs w:val="28"/>
        </w:rPr>
        <w:t>2.2.</w:t>
      </w:r>
      <w:r w:rsidR="005A2821" w:rsidRPr="007A7067">
        <w:rPr>
          <w:rFonts w:ascii="Times New Roman" w:eastAsia="Times New Roman" w:hAnsi="Times New Roman" w:cs="Times New Roman"/>
          <w:color w:val="000000" w:themeColor="text1"/>
          <w:sz w:val="28"/>
          <w:szCs w:val="28"/>
          <w:lang w:val="vi-VN"/>
        </w:rPr>
        <w:t xml:space="preserve"> </w:t>
      </w:r>
      <w:r w:rsidR="005A2821" w:rsidRPr="007A7067">
        <w:rPr>
          <w:rFonts w:ascii="Times New Roman" w:eastAsia="Times New Roman" w:hAnsi="Times New Roman" w:cs="Times New Roman"/>
          <w:bCs/>
          <w:color w:val="000000" w:themeColor="text1"/>
          <w:sz w:val="28"/>
          <w:szCs w:val="28"/>
          <w:lang w:val="nl-NL"/>
        </w:rPr>
        <w:t>X</w:t>
      </w:r>
      <w:r w:rsidR="005A2821" w:rsidRPr="007A7067">
        <w:rPr>
          <w:rFonts w:ascii="Times New Roman" w:eastAsia="Times New Roman" w:hAnsi="Times New Roman" w:cs="Times New Roman"/>
          <w:color w:val="000000" w:themeColor="text1"/>
          <w:sz w:val="28"/>
          <w:szCs w:val="28"/>
          <w:lang w:val="vi-VN"/>
        </w:rPr>
        <w:t xml:space="preserve">ử phạt nghiêm minh những hành vi </w:t>
      </w:r>
      <w:r w:rsidR="00BE2BB1" w:rsidRPr="007A7067">
        <w:rPr>
          <w:rFonts w:ascii="Times New Roman" w:eastAsia="Times New Roman" w:hAnsi="Times New Roman" w:cs="Times New Roman"/>
          <w:color w:val="000000" w:themeColor="text1"/>
          <w:sz w:val="28"/>
          <w:szCs w:val="28"/>
        </w:rPr>
        <w:t xml:space="preserve">vi phạm pháp luật trong lĩnh vực </w:t>
      </w:r>
      <w:r w:rsidR="00680AD5">
        <w:rPr>
          <w:rFonts w:ascii="Times New Roman" w:eastAsia="Times New Roman" w:hAnsi="Times New Roman" w:cs="Times New Roman"/>
          <w:color w:val="000000" w:themeColor="text1"/>
          <w:sz w:val="28"/>
          <w:szCs w:val="28"/>
        </w:rPr>
        <w:t>KTNN, q</w:t>
      </w:r>
      <w:r w:rsidR="00F87B33" w:rsidRPr="007A7067">
        <w:rPr>
          <w:rFonts w:ascii="Times New Roman" w:eastAsia="Times New Roman" w:hAnsi="Times New Roman" w:cs="Times New Roman"/>
          <w:color w:val="000000" w:themeColor="text1"/>
          <w:sz w:val="28"/>
          <w:szCs w:val="28"/>
        </w:rPr>
        <w:t>ua đó, tăng cường kỷ luật, kỷ cương trong hoạt động kiểm toán</w:t>
      </w:r>
      <w:r w:rsidR="00680AD5">
        <w:rPr>
          <w:rFonts w:ascii="Times New Roman" w:eastAsia="Times New Roman" w:hAnsi="Times New Roman" w:cs="Times New Roman"/>
          <w:color w:val="000000" w:themeColor="text1"/>
          <w:sz w:val="28"/>
          <w:szCs w:val="28"/>
        </w:rPr>
        <w:t>, góp phần n</w:t>
      </w:r>
      <w:r w:rsidR="00F87B33" w:rsidRPr="007A7067">
        <w:rPr>
          <w:rFonts w:ascii="Times New Roman" w:eastAsia="Times New Roman" w:hAnsi="Times New Roman" w:cs="Times New Roman"/>
          <w:bCs/>
          <w:color w:val="000000" w:themeColor="text1"/>
          <w:sz w:val="28"/>
          <w:szCs w:val="28"/>
          <w:lang w:val="nl-NL"/>
        </w:rPr>
        <w:t xml:space="preserve">âng cao </w:t>
      </w:r>
      <w:r w:rsidR="00F87B33" w:rsidRPr="007A7067">
        <w:rPr>
          <w:rFonts w:ascii="Times New Roman" w:eastAsia="Times New Roman" w:hAnsi="Times New Roman" w:cs="Times New Roman"/>
          <w:color w:val="000000" w:themeColor="text1"/>
          <w:sz w:val="28"/>
          <w:szCs w:val="28"/>
          <w:lang w:val="vi-VN"/>
        </w:rPr>
        <w:t xml:space="preserve">hiệu lực, hiệu quả thi hành pháp luật </w:t>
      </w:r>
      <w:r w:rsidR="00F87B33" w:rsidRPr="007A7067">
        <w:rPr>
          <w:rFonts w:ascii="Times New Roman" w:eastAsia="Times New Roman" w:hAnsi="Times New Roman" w:cs="Times New Roman"/>
          <w:color w:val="000000" w:themeColor="text1"/>
          <w:sz w:val="28"/>
          <w:szCs w:val="28"/>
          <w:lang w:val="nl-NL"/>
        </w:rPr>
        <w:t xml:space="preserve">trong lĩnh vực </w:t>
      </w:r>
      <w:r w:rsidR="00680AD5">
        <w:rPr>
          <w:rFonts w:ascii="Times New Roman" w:eastAsia="Times New Roman" w:hAnsi="Times New Roman" w:cs="Times New Roman"/>
          <w:color w:val="000000" w:themeColor="text1"/>
          <w:sz w:val="28"/>
          <w:szCs w:val="28"/>
          <w:lang w:val="nl-NL"/>
        </w:rPr>
        <w:t>KTNN</w:t>
      </w:r>
      <w:r w:rsidR="00F87B33" w:rsidRPr="007A7067">
        <w:rPr>
          <w:rFonts w:ascii="Times New Roman" w:eastAsia="Times New Roman" w:hAnsi="Times New Roman" w:cs="Times New Roman"/>
          <w:color w:val="000000" w:themeColor="text1"/>
          <w:sz w:val="28"/>
          <w:szCs w:val="28"/>
          <w:lang w:val="nl-NL"/>
        </w:rPr>
        <w:t>.</w:t>
      </w:r>
    </w:p>
    <w:p w14:paraId="41A7C067" w14:textId="77777777" w:rsidR="00230ACF" w:rsidRPr="007A7067" w:rsidRDefault="005A2821" w:rsidP="00337245">
      <w:pPr>
        <w:widowControl w:val="0"/>
        <w:autoSpaceDE w:val="0"/>
        <w:autoSpaceDN w:val="0"/>
        <w:spacing w:before="120" w:after="120" w:line="380" w:lineRule="exact"/>
        <w:ind w:firstLine="567"/>
        <w:jc w:val="both"/>
        <w:outlineLvl w:val="0"/>
        <w:rPr>
          <w:rFonts w:ascii="Times New Roman" w:eastAsia="Times New Roman" w:hAnsi="Times New Roman" w:cs="Times New Roman"/>
          <w:b/>
          <w:color w:val="000000" w:themeColor="text1"/>
          <w:spacing w:val="-6"/>
          <w:sz w:val="28"/>
          <w:szCs w:val="28"/>
          <w:lang w:val="nl-NL"/>
        </w:rPr>
      </w:pPr>
      <w:r w:rsidRPr="007A7067">
        <w:rPr>
          <w:rFonts w:ascii="Times New Roman" w:eastAsia="Times New Roman" w:hAnsi="Times New Roman" w:cs="Times New Roman"/>
          <w:b/>
          <w:color w:val="000000" w:themeColor="text1"/>
          <w:spacing w:val="-6"/>
          <w:sz w:val="28"/>
          <w:szCs w:val="28"/>
          <w:lang w:val="vi-VN" w:eastAsia="x-none"/>
        </w:rPr>
        <w:t xml:space="preserve">III. BỐ CỤC VÀ NỘI DUNG CƠ BẢN CỦA </w:t>
      </w:r>
      <w:r w:rsidRPr="007A7067">
        <w:rPr>
          <w:rFonts w:ascii="Times New Roman" w:eastAsia="Times New Roman" w:hAnsi="Times New Roman" w:cs="Times New Roman"/>
          <w:b/>
          <w:color w:val="000000" w:themeColor="text1"/>
          <w:spacing w:val="-6"/>
          <w:sz w:val="28"/>
          <w:szCs w:val="28"/>
          <w:lang w:val="nl-NL" w:eastAsia="x-none"/>
        </w:rPr>
        <w:t>PHÁP LỆNH</w:t>
      </w:r>
    </w:p>
    <w:p w14:paraId="5B8D1219" w14:textId="77777777" w:rsidR="00F74FBF" w:rsidRDefault="00230ACF" w:rsidP="008B50EF">
      <w:pPr>
        <w:widowControl w:val="0"/>
        <w:autoSpaceDE w:val="0"/>
        <w:autoSpaceDN w:val="0"/>
        <w:spacing w:before="120" w:after="120" w:line="380" w:lineRule="exact"/>
        <w:ind w:firstLine="567"/>
        <w:jc w:val="both"/>
        <w:outlineLvl w:val="0"/>
        <w:rPr>
          <w:rFonts w:ascii="Times New Roman" w:hAnsi="Times New Roman" w:cs="Times New Roman"/>
          <w:bCs/>
          <w:color w:val="000000" w:themeColor="text1"/>
          <w:sz w:val="28"/>
          <w:szCs w:val="28"/>
        </w:rPr>
      </w:pPr>
      <w:r w:rsidRPr="007A7067">
        <w:rPr>
          <w:rFonts w:ascii="Times New Roman" w:eastAsia="Times New Roman" w:hAnsi="Times New Roman" w:cs="Times New Roman"/>
          <w:b/>
          <w:color w:val="000000" w:themeColor="text1"/>
          <w:sz w:val="28"/>
          <w:szCs w:val="28"/>
          <w:lang w:val="nl-NL" w:eastAsia="x-none"/>
        </w:rPr>
        <w:t xml:space="preserve">1. </w:t>
      </w:r>
      <w:r w:rsidR="005A2821" w:rsidRPr="007A7067">
        <w:rPr>
          <w:rFonts w:ascii="Times New Roman" w:eastAsia="Times New Roman" w:hAnsi="Times New Roman" w:cs="Times New Roman"/>
          <w:b/>
          <w:color w:val="000000" w:themeColor="text1"/>
          <w:sz w:val="28"/>
          <w:szCs w:val="28"/>
          <w:lang w:val="nl-NL" w:eastAsia="x-none"/>
        </w:rPr>
        <w:t>Bố cục của Pháp lện</w:t>
      </w:r>
      <w:r w:rsidRPr="007A7067">
        <w:rPr>
          <w:rFonts w:ascii="Times New Roman" w:eastAsia="Times New Roman" w:hAnsi="Times New Roman" w:cs="Times New Roman"/>
          <w:b/>
          <w:color w:val="000000" w:themeColor="text1"/>
          <w:sz w:val="28"/>
          <w:szCs w:val="28"/>
          <w:lang w:val="nl-NL" w:eastAsia="x-none"/>
        </w:rPr>
        <w:t>h</w:t>
      </w:r>
    </w:p>
    <w:p w14:paraId="4DFC2B63" w14:textId="77777777" w:rsidR="00F74FBF" w:rsidRDefault="00230ACF" w:rsidP="008B50EF">
      <w:pPr>
        <w:widowControl w:val="0"/>
        <w:autoSpaceDE w:val="0"/>
        <w:autoSpaceDN w:val="0"/>
        <w:spacing w:before="120" w:after="120" w:line="380" w:lineRule="exact"/>
        <w:ind w:firstLine="567"/>
        <w:jc w:val="both"/>
        <w:outlineLvl w:val="0"/>
        <w:rPr>
          <w:rFonts w:ascii="Times New Roman" w:hAnsi="Times New Roman" w:cs="Times New Roman"/>
          <w:bCs/>
          <w:color w:val="000000" w:themeColor="text1"/>
          <w:sz w:val="28"/>
          <w:szCs w:val="28"/>
          <w:lang w:val="sv-SE"/>
        </w:rPr>
      </w:pPr>
      <w:r w:rsidRPr="007A7067">
        <w:rPr>
          <w:rFonts w:ascii="Times New Roman" w:hAnsi="Times New Roman" w:cs="Times New Roman"/>
          <w:bCs/>
          <w:color w:val="000000" w:themeColor="text1"/>
          <w:sz w:val="28"/>
          <w:szCs w:val="28"/>
        </w:rPr>
        <w:t xml:space="preserve">Pháp lệnh </w:t>
      </w:r>
      <w:r w:rsidRPr="007A7067">
        <w:rPr>
          <w:rFonts w:ascii="Times New Roman" w:hAnsi="Times New Roman" w:cs="Times New Roman"/>
          <w:bCs/>
          <w:color w:val="000000" w:themeColor="text1"/>
          <w:sz w:val="28"/>
          <w:szCs w:val="28"/>
          <w:lang w:val="vi-VN"/>
        </w:rPr>
        <w:t xml:space="preserve">gồm </w:t>
      </w:r>
      <w:r w:rsidRPr="007A7067">
        <w:rPr>
          <w:rFonts w:ascii="Times New Roman" w:hAnsi="Times New Roman" w:cs="Times New Roman"/>
          <w:bCs/>
          <w:color w:val="000000" w:themeColor="text1"/>
          <w:sz w:val="28"/>
          <w:szCs w:val="28"/>
          <w:lang w:val="sv-SE"/>
        </w:rPr>
        <w:t>5</w:t>
      </w:r>
      <w:r w:rsidRPr="007A7067">
        <w:rPr>
          <w:rFonts w:ascii="Times New Roman" w:hAnsi="Times New Roman" w:cs="Times New Roman"/>
          <w:bCs/>
          <w:color w:val="000000" w:themeColor="text1"/>
          <w:sz w:val="28"/>
          <w:szCs w:val="28"/>
          <w:lang w:val="vi-VN"/>
        </w:rPr>
        <w:t xml:space="preserve"> chương, </w:t>
      </w:r>
      <w:r w:rsidRPr="007A7067">
        <w:rPr>
          <w:rFonts w:ascii="Times New Roman" w:hAnsi="Times New Roman" w:cs="Times New Roman"/>
          <w:bCs/>
          <w:color w:val="000000" w:themeColor="text1"/>
          <w:sz w:val="28"/>
          <w:szCs w:val="28"/>
        </w:rPr>
        <w:t>21</w:t>
      </w:r>
      <w:r w:rsidRPr="007A7067">
        <w:rPr>
          <w:rFonts w:ascii="Times New Roman" w:hAnsi="Times New Roman" w:cs="Times New Roman"/>
          <w:bCs/>
          <w:color w:val="000000" w:themeColor="text1"/>
          <w:sz w:val="28"/>
          <w:szCs w:val="28"/>
          <w:lang w:val="vi-VN"/>
        </w:rPr>
        <w:t xml:space="preserve"> điều</w:t>
      </w:r>
      <w:r w:rsidRPr="007A7067">
        <w:rPr>
          <w:rFonts w:ascii="Times New Roman" w:hAnsi="Times New Roman" w:cs="Times New Roman"/>
          <w:bCs/>
          <w:color w:val="000000" w:themeColor="text1"/>
          <w:sz w:val="28"/>
          <w:szCs w:val="28"/>
          <w:lang w:val="sv-SE"/>
        </w:rPr>
        <w:t>, cụ thể:</w:t>
      </w:r>
    </w:p>
    <w:p w14:paraId="5E195ACA" w14:textId="77777777" w:rsidR="00F74FBF" w:rsidRDefault="001E3380" w:rsidP="008B50EF">
      <w:pPr>
        <w:widowControl w:val="0"/>
        <w:autoSpaceDE w:val="0"/>
        <w:autoSpaceDN w:val="0"/>
        <w:spacing w:before="120" w:after="120" w:line="380" w:lineRule="exact"/>
        <w:ind w:firstLine="567"/>
        <w:jc w:val="both"/>
        <w:outlineLvl w:val="0"/>
        <w:rPr>
          <w:rFonts w:ascii="Times New Roman" w:hAnsi="Times New Roman" w:cs="Times New Roman"/>
          <w:bCs/>
          <w:color w:val="000000" w:themeColor="text1"/>
          <w:sz w:val="28"/>
          <w:szCs w:val="28"/>
        </w:rPr>
      </w:pPr>
      <w:r w:rsidRPr="007A7067">
        <w:rPr>
          <w:rFonts w:ascii="Times New Roman" w:hAnsi="Times New Roman" w:cs="Times New Roman"/>
          <w:bCs/>
          <w:color w:val="000000" w:themeColor="text1"/>
          <w:sz w:val="28"/>
          <w:szCs w:val="28"/>
          <w:lang w:val="sv-SE"/>
        </w:rPr>
        <w:t xml:space="preserve">- </w:t>
      </w:r>
      <w:r w:rsidRPr="007A7067">
        <w:rPr>
          <w:rFonts w:ascii="Times New Roman" w:hAnsi="Times New Roman" w:cs="Times New Roman"/>
          <w:bCs/>
          <w:color w:val="000000" w:themeColor="text1"/>
          <w:sz w:val="28"/>
          <w:szCs w:val="28"/>
          <w:lang w:val="vi-VN"/>
        </w:rPr>
        <w:t>Chương I: Những quy định chung</w:t>
      </w:r>
      <w:r w:rsidRPr="007A7067">
        <w:rPr>
          <w:rFonts w:ascii="Times New Roman" w:hAnsi="Times New Roman" w:cs="Times New Roman"/>
          <w:bCs/>
          <w:color w:val="000000" w:themeColor="text1"/>
          <w:sz w:val="28"/>
          <w:szCs w:val="28"/>
        </w:rPr>
        <w:t>, g</w:t>
      </w:r>
      <w:r w:rsidRPr="007A7067">
        <w:rPr>
          <w:rStyle w:val="normal-h1"/>
          <w:rFonts w:ascii="Times New Roman" w:hAnsi="Times New Roman" w:cs="Times New Roman"/>
          <w:color w:val="000000" w:themeColor="text1"/>
          <w:sz w:val="28"/>
          <w:szCs w:val="28"/>
        </w:rPr>
        <w:t>ồm 07 điều, từ Điều 1 đến Điều 7</w:t>
      </w:r>
      <w:r w:rsidRPr="007A7067">
        <w:rPr>
          <w:rFonts w:ascii="Times New Roman" w:hAnsi="Times New Roman" w:cs="Times New Roman"/>
          <w:bCs/>
          <w:color w:val="000000" w:themeColor="text1"/>
          <w:spacing w:val="-4"/>
          <w:sz w:val="28"/>
          <w:szCs w:val="28"/>
        </w:rPr>
        <w:t>.</w:t>
      </w:r>
    </w:p>
    <w:p w14:paraId="0DBCF1D2" w14:textId="77777777" w:rsidR="00F74FBF" w:rsidRDefault="001E3380" w:rsidP="008B50EF">
      <w:pPr>
        <w:widowControl w:val="0"/>
        <w:autoSpaceDE w:val="0"/>
        <w:autoSpaceDN w:val="0"/>
        <w:spacing w:before="120" w:after="120" w:line="380" w:lineRule="exact"/>
        <w:ind w:firstLine="567"/>
        <w:jc w:val="both"/>
        <w:outlineLvl w:val="0"/>
        <w:rPr>
          <w:rFonts w:ascii="Times New Roman" w:eastAsia=".VnTime" w:hAnsi="Times New Roman" w:cs="Times New Roman"/>
          <w:iCs/>
          <w:color w:val="000000" w:themeColor="text1"/>
          <w:sz w:val="28"/>
          <w:szCs w:val="28"/>
          <w:lang w:val="sv-SE"/>
        </w:rPr>
      </w:pPr>
      <w:r w:rsidRPr="007A7067">
        <w:rPr>
          <w:rFonts w:ascii="Times New Roman" w:hAnsi="Times New Roman" w:cs="Times New Roman"/>
          <w:bCs/>
          <w:color w:val="000000" w:themeColor="text1"/>
          <w:sz w:val="28"/>
          <w:szCs w:val="28"/>
        </w:rPr>
        <w:t xml:space="preserve">- </w:t>
      </w:r>
      <w:r w:rsidRPr="007A7067">
        <w:rPr>
          <w:rFonts w:ascii="Times New Roman" w:hAnsi="Times New Roman" w:cs="Times New Roman"/>
          <w:bCs/>
          <w:color w:val="000000" w:themeColor="text1"/>
          <w:sz w:val="28"/>
          <w:szCs w:val="28"/>
          <w:lang w:val="vi-VN"/>
        </w:rPr>
        <w:t xml:space="preserve">Chương II: </w:t>
      </w:r>
      <w:r w:rsidRPr="007A7067">
        <w:rPr>
          <w:rFonts w:ascii="Times New Roman" w:hAnsi="Times New Roman" w:cs="Times New Roman"/>
          <w:bCs/>
          <w:color w:val="000000" w:themeColor="text1"/>
          <w:sz w:val="28"/>
          <w:szCs w:val="28"/>
        </w:rPr>
        <w:t>Hành vi v</w:t>
      </w:r>
      <w:r w:rsidRPr="007A7067">
        <w:rPr>
          <w:rFonts w:ascii="Times New Roman" w:eastAsia=".VnTime" w:hAnsi="Times New Roman" w:cs="Times New Roman"/>
          <w:iCs/>
          <w:color w:val="000000" w:themeColor="text1"/>
          <w:sz w:val="28"/>
          <w:szCs w:val="28"/>
          <w:lang w:val="sv-SE"/>
        </w:rPr>
        <w:t xml:space="preserve">i </w:t>
      </w:r>
      <w:r w:rsidRPr="007A7067">
        <w:rPr>
          <w:rFonts w:ascii="Times New Roman" w:hAnsi="Times New Roman" w:cs="Times New Roman"/>
          <w:color w:val="000000" w:themeColor="text1"/>
          <w:sz w:val="28"/>
          <w:szCs w:val="28"/>
          <w:lang w:val="pt-BR"/>
        </w:rPr>
        <w:t>phạm</w:t>
      </w:r>
      <w:r w:rsidRPr="007A7067">
        <w:rPr>
          <w:rFonts w:ascii="Times New Roman" w:eastAsia=".VnTime" w:hAnsi="Times New Roman" w:cs="Times New Roman"/>
          <w:iCs/>
          <w:color w:val="000000" w:themeColor="text1"/>
          <w:sz w:val="28"/>
          <w:szCs w:val="28"/>
          <w:lang w:val="sv-SE"/>
        </w:rPr>
        <w:t xml:space="preserve">, hình thức, mức xử phạt và biện pháp khắc phục hậu quả trong lĩnh vực KTNN, </w:t>
      </w:r>
      <w:r w:rsidRPr="007A7067">
        <w:rPr>
          <w:rStyle w:val="normal-h1"/>
          <w:rFonts w:ascii="Times New Roman" w:hAnsi="Times New Roman" w:cs="Times New Roman"/>
          <w:color w:val="000000" w:themeColor="text1"/>
          <w:sz w:val="28"/>
          <w:szCs w:val="28"/>
        </w:rPr>
        <w:t>gồm 07 điều, từ Điều 8 đến Điều 14.</w:t>
      </w:r>
    </w:p>
    <w:p w14:paraId="2495B120" w14:textId="77777777" w:rsidR="001E3380" w:rsidRPr="008B50EF" w:rsidRDefault="001E3380" w:rsidP="008B50EF">
      <w:pPr>
        <w:widowControl w:val="0"/>
        <w:autoSpaceDE w:val="0"/>
        <w:autoSpaceDN w:val="0"/>
        <w:spacing w:before="120" w:after="120" w:line="380" w:lineRule="exact"/>
        <w:ind w:firstLine="567"/>
        <w:jc w:val="both"/>
        <w:outlineLvl w:val="0"/>
        <w:rPr>
          <w:rStyle w:val="normal-h1"/>
          <w:rFonts w:ascii="Times New Roman" w:hAnsi="Times New Roman" w:cs="Times New Roman"/>
          <w:color w:val="000000" w:themeColor="text1"/>
          <w:spacing w:val="-2"/>
          <w:sz w:val="28"/>
          <w:szCs w:val="28"/>
        </w:rPr>
      </w:pPr>
      <w:r w:rsidRPr="008B50EF">
        <w:rPr>
          <w:rFonts w:ascii="Times New Roman" w:eastAsia=".VnTime" w:hAnsi="Times New Roman" w:cs="Times New Roman"/>
          <w:iCs/>
          <w:color w:val="000000" w:themeColor="text1"/>
          <w:spacing w:val="-2"/>
          <w:sz w:val="28"/>
          <w:szCs w:val="28"/>
          <w:lang w:val="sv-SE"/>
        </w:rPr>
        <w:t xml:space="preserve">- Chương III: Thẩm quyền lập biên bản, thẩm quyền xử phạt và áp dụng các biện pháp khắc phục hậu quả trong lĩnh vực KTNN, </w:t>
      </w:r>
      <w:r w:rsidRPr="008B50EF">
        <w:rPr>
          <w:rStyle w:val="normal-h1"/>
          <w:rFonts w:ascii="Times New Roman" w:hAnsi="Times New Roman" w:cs="Times New Roman"/>
          <w:color w:val="000000" w:themeColor="text1"/>
          <w:spacing w:val="-2"/>
          <w:sz w:val="28"/>
          <w:szCs w:val="28"/>
        </w:rPr>
        <w:t xml:space="preserve">gồm Điều 15 </w:t>
      </w:r>
      <w:r w:rsidR="00F74FBF" w:rsidRPr="008B50EF">
        <w:rPr>
          <w:rStyle w:val="normal-h1"/>
          <w:rFonts w:ascii="Times New Roman" w:hAnsi="Times New Roman" w:cs="Times New Roman"/>
          <w:color w:val="000000" w:themeColor="text1"/>
          <w:spacing w:val="-2"/>
          <w:sz w:val="28"/>
          <w:szCs w:val="28"/>
        </w:rPr>
        <w:t>và</w:t>
      </w:r>
      <w:r w:rsidRPr="008B50EF">
        <w:rPr>
          <w:rStyle w:val="normal-h1"/>
          <w:rFonts w:ascii="Times New Roman" w:hAnsi="Times New Roman" w:cs="Times New Roman"/>
          <w:color w:val="000000" w:themeColor="text1"/>
          <w:spacing w:val="-2"/>
          <w:sz w:val="28"/>
          <w:szCs w:val="28"/>
        </w:rPr>
        <w:t xml:space="preserve"> Điều 16</w:t>
      </w:r>
      <w:r w:rsidRPr="008B50EF">
        <w:rPr>
          <w:rFonts w:ascii="Times New Roman" w:hAnsi="Times New Roman" w:cs="Times New Roman"/>
          <w:bCs/>
          <w:color w:val="000000" w:themeColor="text1"/>
          <w:spacing w:val="-2"/>
          <w:sz w:val="28"/>
          <w:szCs w:val="28"/>
        </w:rPr>
        <w:t>.</w:t>
      </w:r>
    </w:p>
    <w:p w14:paraId="1DB8D612" w14:textId="77777777" w:rsidR="001E3380" w:rsidRPr="007A7067" w:rsidRDefault="001E3380" w:rsidP="00337245">
      <w:pPr>
        <w:keepNext/>
        <w:widowControl w:val="0"/>
        <w:spacing w:before="120" w:after="120" w:line="380" w:lineRule="exact"/>
        <w:ind w:firstLine="630"/>
        <w:jc w:val="both"/>
        <w:rPr>
          <w:rFonts w:ascii="Times New Roman" w:hAnsi="Times New Roman" w:cs="Times New Roman"/>
          <w:color w:val="000000" w:themeColor="text1"/>
          <w:sz w:val="28"/>
          <w:szCs w:val="28"/>
        </w:rPr>
      </w:pPr>
      <w:r w:rsidRPr="007A7067">
        <w:rPr>
          <w:rFonts w:ascii="Times New Roman" w:eastAsia=".VnTime" w:hAnsi="Times New Roman" w:cs="Times New Roman"/>
          <w:iCs/>
          <w:color w:val="000000" w:themeColor="text1"/>
          <w:sz w:val="28"/>
          <w:szCs w:val="28"/>
        </w:rPr>
        <w:t xml:space="preserve">- </w:t>
      </w:r>
      <w:r w:rsidRPr="007A7067">
        <w:rPr>
          <w:rFonts w:ascii="Times New Roman" w:eastAsia=".VnTime" w:hAnsi="Times New Roman" w:cs="Times New Roman"/>
          <w:iCs/>
          <w:color w:val="000000" w:themeColor="text1"/>
          <w:sz w:val="28"/>
          <w:szCs w:val="28"/>
          <w:lang w:val="vi-VN"/>
        </w:rPr>
        <w:t>Chương IV:</w:t>
      </w:r>
      <w:r w:rsidRPr="007A7067">
        <w:rPr>
          <w:rFonts w:ascii="Times New Roman" w:eastAsia=".VnTime" w:hAnsi="Times New Roman" w:cs="Times New Roman"/>
          <w:iCs/>
          <w:color w:val="000000" w:themeColor="text1"/>
          <w:sz w:val="28"/>
          <w:szCs w:val="28"/>
          <w:lang w:val="sv-SE"/>
        </w:rPr>
        <w:t xml:space="preserve"> </w:t>
      </w:r>
      <w:r w:rsidRPr="007A7067">
        <w:rPr>
          <w:rFonts w:ascii="Times New Roman" w:hAnsi="Times New Roman" w:cs="Times New Roman"/>
          <w:bCs/>
          <w:color w:val="000000" w:themeColor="text1"/>
          <w:sz w:val="28"/>
          <w:szCs w:val="28"/>
          <w:lang w:val="vi-VN"/>
        </w:rPr>
        <w:t>Thủ tục xử phạt</w:t>
      </w:r>
      <w:r w:rsidRPr="007A7067">
        <w:rPr>
          <w:rFonts w:ascii="Times New Roman" w:hAnsi="Times New Roman" w:cs="Times New Roman"/>
          <w:bCs/>
          <w:color w:val="000000" w:themeColor="text1"/>
          <w:sz w:val="28"/>
          <w:szCs w:val="28"/>
        </w:rPr>
        <w:t>,</w:t>
      </w:r>
      <w:r w:rsidRPr="007A7067">
        <w:rPr>
          <w:rFonts w:ascii="Times New Roman" w:hAnsi="Times New Roman" w:cs="Times New Roman"/>
          <w:bCs/>
          <w:color w:val="000000" w:themeColor="text1"/>
          <w:sz w:val="28"/>
          <w:szCs w:val="28"/>
          <w:lang w:val="vi-VN"/>
        </w:rPr>
        <w:t xml:space="preserve"> thi hành quyết định xử phạt </w:t>
      </w:r>
      <w:r w:rsidRPr="007A7067">
        <w:rPr>
          <w:rFonts w:ascii="Times New Roman" w:eastAsia=".VnTime" w:hAnsi="Times New Roman" w:cs="Times New Roman"/>
          <w:iCs/>
          <w:color w:val="000000" w:themeColor="text1"/>
          <w:sz w:val="28"/>
          <w:szCs w:val="28"/>
          <w:lang w:val="sv-SE"/>
        </w:rPr>
        <w:t xml:space="preserve">và </w:t>
      </w:r>
      <w:r w:rsidRPr="007A7067">
        <w:rPr>
          <w:rFonts w:ascii="Times New Roman" w:hAnsi="Times New Roman" w:cs="Times New Roman"/>
          <w:bCs/>
          <w:color w:val="000000" w:themeColor="text1"/>
          <w:sz w:val="28"/>
          <w:szCs w:val="28"/>
          <w:lang w:val="vi-VN"/>
        </w:rPr>
        <w:t xml:space="preserve">cưỡng chế </w:t>
      </w:r>
      <w:r w:rsidRPr="007A7067">
        <w:rPr>
          <w:rFonts w:ascii="Times New Roman" w:hAnsi="Times New Roman" w:cs="Times New Roman"/>
          <w:bCs/>
          <w:color w:val="000000" w:themeColor="text1"/>
          <w:sz w:val="28"/>
          <w:szCs w:val="28"/>
          <w:lang w:val="vi-VN"/>
        </w:rPr>
        <w:lastRenderedPageBreak/>
        <w:t>thi hành quyết định xử phạt</w:t>
      </w:r>
      <w:r w:rsidRPr="007A7067">
        <w:rPr>
          <w:rFonts w:ascii="Times New Roman" w:hAnsi="Times New Roman" w:cs="Times New Roman"/>
          <w:bCs/>
          <w:color w:val="000000" w:themeColor="text1"/>
          <w:sz w:val="28"/>
          <w:szCs w:val="28"/>
        </w:rPr>
        <w:t xml:space="preserve">, </w:t>
      </w:r>
      <w:r w:rsidRPr="007A7067">
        <w:rPr>
          <w:rStyle w:val="normal-h1"/>
          <w:rFonts w:ascii="Times New Roman" w:hAnsi="Times New Roman" w:cs="Times New Roman"/>
          <w:color w:val="000000" w:themeColor="text1"/>
          <w:sz w:val="28"/>
          <w:szCs w:val="28"/>
        </w:rPr>
        <w:t>gồm 03 điều, từ Điều 17 đến Điều 19</w:t>
      </w:r>
      <w:r w:rsidRPr="007A7067">
        <w:rPr>
          <w:rFonts w:ascii="Times New Roman" w:hAnsi="Times New Roman" w:cs="Times New Roman"/>
          <w:color w:val="000000" w:themeColor="text1"/>
          <w:sz w:val="28"/>
          <w:szCs w:val="28"/>
        </w:rPr>
        <w:t>.</w:t>
      </w:r>
    </w:p>
    <w:p w14:paraId="56F921EA" w14:textId="77777777" w:rsidR="001E3380" w:rsidRPr="007A7067" w:rsidRDefault="001E3380" w:rsidP="00337245">
      <w:pPr>
        <w:pStyle w:val="NormalWeb"/>
        <w:keepNext/>
        <w:widowControl w:val="0"/>
        <w:spacing w:before="120" w:beforeAutospacing="0" w:after="120" w:afterAutospacing="0" w:line="380" w:lineRule="exact"/>
        <w:ind w:firstLine="630"/>
        <w:jc w:val="both"/>
        <w:rPr>
          <w:bCs/>
          <w:color w:val="000000" w:themeColor="text1"/>
          <w:sz w:val="28"/>
          <w:szCs w:val="28"/>
        </w:rPr>
      </w:pPr>
      <w:r w:rsidRPr="007A7067">
        <w:rPr>
          <w:bCs/>
          <w:color w:val="000000" w:themeColor="text1"/>
          <w:sz w:val="28"/>
          <w:szCs w:val="28"/>
        </w:rPr>
        <w:t xml:space="preserve">- </w:t>
      </w:r>
      <w:r w:rsidRPr="007A7067">
        <w:rPr>
          <w:bCs/>
          <w:color w:val="000000" w:themeColor="text1"/>
          <w:sz w:val="28"/>
          <w:szCs w:val="28"/>
          <w:lang w:val="vi-VN"/>
        </w:rPr>
        <w:t>Chương V:</w:t>
      </w:r>
      <w:r w:rsidRPr="007A7067">
        <w:rPr>
          <w:bCs/>
          <w:color w:val="000000" w:themeColor="text1"/>
          <w:sz w:val="28"/>
          <w:szCs w:val="28"/>
          <w:lang w:val="sv-SE"/>
        </w:rPr>
        <w:t xml:space="preserve"> </w:t>
      </w:r>
      <w:r w:rsidRPr="007A7067">
        <w:rPr>
          <w:bCs/>
          <w:color w:val="000000" w:themeColor="text1"/>
          <w:sz w:val="28"/>
          <w:szCs w:val="28"/>
          <w:lang w:val="vi-VN"/>
        </w:rPr>
        <w:t>Điều khoản thi hành</w:t>
      </w:r>
      <w:r w:rsidRPr="007A7067">
        <w:rPr>
          <w:bCs/>
          <w:color w:val="000000" w:themeColor="text1"/>
          <w:sz w:val="28"/>
          <w:szCs w:val="28"/>
        </w:rPr>
        <w:t xml:space="preserve">, </w:t>
      </w:r>
      <w:r w:rsidRPr="007A7067">
        <w:rPr>
          <w:rStyle w:val="normal-h1"/>
          <w:rFonts w:ascii="Times New Roman" w:hAnsi="Times New Roman"/>
          <w:color w:val="000000" w:themeColor="text1"/>
          <w:sz w:val="28"/>
          <w:szCs w:val="28"/>
        </w:rPr>
        <w:t xml:space="preserve">gồm 02 Điều 20 </w:t>
      </w:r>
      <w:r w:rsidR="00F74FBF">
        <w:rPr>
          <w:rStyle w:val="normal-h1"/>
          <w:rFonts w:ascii="Times New Roman" w:hAnsi="Times New Roman"/>
          <w:color w:val="000000" w:themeColor="text1"/>
          <w:sz w:val="28"/>
          <w:szCs w:val="28"/>
        </w:rPr>
        <w:t>và</w:t>
      </w:r>
      <w:r w:rsidRPr="007A7067">
        <w:rPr>
          <w:rStyle w:val="normal-h1"/>
          <w:rFonts w:ascii="Times New Roman" w:hAnsi="Times New Roman"/>
          <w:color w:val="000000" w:themeColor="text1"/>
          <w:sz w:val="28"/>
          <w:szCs w:val="28"/>
        </w:rPr>
        <w:t xml:space="preserve"> Điều 21</w:t>
      </w:r>
      <w:r w:rsidRPr="007A7067">
        <w:rPr>
          <w:color w:val="000000" w:themeColor="text1"/>
          <w:sz w:val="28"/>
          <w:szCs w:val="28"/>
        </w:rPr>
        <w:t>.</w:t>
      </w:r>
    </w:p>
    <w:p w14:paraId="2E9702BF" w14:textId="77777777" w:rsidR="0019240D" w:rsidRPr="007A7067" w:rsidRDefault="00230ACF" w:rsidP="00337245">
      <w:pPr>
        <w:pStyle w:val="NormalWeb"/>
        <w:keepNext/>
        <w:widowControl w:val="0"/>
        <w:spacing w:before="120" w:beforeAutospacing="0" w:after="120" w:afterAutospacing="0" w:line="380" w:lineRule="exact"/>
        <w:ind w:firstLine="630"/>
        <w:jc w:val="both"/>
        <w:rPr>
          <w:b/>
          <w:color w:val="000000" w:themeColor="text1"/>
          <w:sz w:val="28"/>
          <w:szCs w:val="28"/>
          <w:lang w:val="da-DK"/>
        </w:rPr>
      </w:pPr>
      <w:r w:rsidRPr="007A7067">
        <w:rPr>
          <w:b/>
          <w:bCs/>
          <w:color w:val="000000" w:themeColor="text1"/>
          <w:sz w:val="28"/>
          <w:szCs w:val="28"/>
          <w:lang w:val="es-AR"/>
        </w:rPr>
        <w:t xml:space="preserve">2. </w:t>
      </w:r>
      <w:r w:rsidRPr="007A7067">
        <w:rPr>
          <w:b/>
          <w:color w:val="000000" w:themeColor="text1"/>
          <w:sz w:val="28"/>
          <w:szCs w:val="28"/>
          <w:lang w:val="da-DK"/>
        </w:rPr>
        <w:t>Về nội dung cơ bản của Pháp lệnh</w:t>
      </w:r>
    </w:p>
    <w:p w14:paraId="72513313" w14:textId="77777777" w:rsidR="0019240D" w:rsidRPr="007A7067" w:rsidRDefault="0019240D" w:rsidP="00337245">
      <w:pPr>
        <w:keepNext/>
        <w:widowControl w:val="0"/>
        <w:spacing w:before="120" w:after="120" w:line="380" w:lineRule="exact"/>
        <w:ind w:firstLine="630"/>
        <w:jc w:val="both"/>
        <w:rPr>
          <w:rFonts w:ascii="Times New Roman" w:hAnsi="Times New Roman" w:cs="Times New Roman"/>
          <w:b/>
          <w:i/>
          <w:color w:val="000000" w:themeColor="text1"/>
          <w:sz w:val="28"/>
          <w:szCs w:val="28"/>
          <w:lang w:val="pt-BR"/>
        </w:rPr>
      </w:pPr>
      <w:r w:rsidRPr="007A7067">
        <w:rPr>
          <w:rFonts w:ascii="Times New Roman" w:hAnsi="Times New Roman" w:cs="Times New Roman"/>
          <w:b/>
          <w:i/>
          <w:color w:val="000000" w:themeColor="text1"/>
          <w:sz w:val="28"/>
          <w:szCs w:val="28"/>
          <w:lang w:val="pt-BR"/>
        </w:rPr>
        <w:t>2.1. Về phạm vi điều chỉnh của Pháp lệnh</w:t>
      </w:r>
      <w:r w:rsidR="00F87B33" w:rsidRPr="007A7067">
        <w:rPr>
          <w:rFonts w:ascii="Times New Roman" w:hAnsi="Times New Roman" w:cs="Times New Roman"/>
          <w:b/>
          <w:i/>
          <w:color w:val="000000" w:themeColor="text1"/>
          <w:sz w:val="28"/>
          <w:szCs w:val="28"/>
          <w:lang w:val="pt-BR"/>
        </w:rPr>
        <w:t xml:space="preserve"> (Điều 1)</w:t>
      </w:r>
    </w:p>
    <w:p w14:paraId="30214A01" w14:textId="77777777" w:rsidR="0019240D" w:rsidRPr="007A7067" w:rsidRDefault="0019240D" w:rsidP="00337245">
      <w:pPr>
        <w:pStyle w:val="NormalWeb"/>
        <w:keepNext/>
        <w:widowControl w:val="0"/>
        <w:spacing w:before="120" w:beforeAutospacing="0" w:after="120" w:afterAutospacing="0" w:line="380" w:lineRule="exact"/>
        <w:ind w:firstLine="630"/>
        <w:jc w:val="both"/>
        <w:rPr>
          <w:color w:val="000000" w:themeColor="text1"/>
          <w:sz w:val="28"/>
          <w:szCs w:val="28"/>
          <w:shd w:val="clear" w:color="auto" w:fill="FFFFFF"/>
        </w:rPr>
      </w:pPr>
      <w:r w:rsidRPr="007A7067">
        <w:rPr>
          <w:color w:val="000000" w:themeColor="text1"/>
          <w:sz w:val="28"/>
          <w:szCs w:val="28"/>
          <w:lang w:val="pt-BR"/>
        </w:rPr>
        <w:t xml:space="preserve">Pháp lệnh </w:t>
      </w:r>
      <w:r w:rsidRPr="007A7067">
        <w:rPr>
          <w:color w:val="000000" w:themeColor="text1"/>
          <w:sz w:val="28"/>
          <w:szCs w:val="28"/>
          <w:shd w:val="clear" w:color="auto" w:fill="FFFFFF"/>
        </w:rPr>
        <w:t xml:space="preserve">quy định </w:t>
      </w:r>
      <w:r w:rsidR="00792801" w:rsidRPr="007A7067">
        <w:rPr>
          <w:color w:val="000000" w:themeColor="text1"/>
          <w:sz w:val="28"/>
          <w:szCs w:val="28"/>
          <w:shd w:val="clear" w:color="auto" w:fill="FFFFFF"/>
        </w:rPr>
        <w:t xml:space="preserve">về </w:t>
      </w:r>
      <w:r w:rsidRPr="007A7067">
        <w:rPr>
          <w:color w:val="000000" w:themeColor="text1"/>
          <w:sz w:val="28"/>
          <w:szCs w:val="28"/>
          <w:shd w:val="clear" w:color="auto" w:fill="FFFFFF"/>
        </w:rPr>
        <w:t xml:space="preserve">hành vi </w:t>
      </w:r>
      <w:r w:rsidR="00680AD5">
        <w:rPr>
          <w:color w:val="000000" w:themeColor="text1"/>
          <w:sz w:val="28"/>
          <w:szCs w:val="28"/>
          <w:shd w:val="clear" w:color="auto" w:fill="FFFFFF"/>
        </w:rPr>
        <w:t>VPHC</w:t>
      </w:r>
      <w:r w:rsidRPr="007A7067">
        <w:rPr>
          <w:color w:val="000000" w:themeColor="text1"/>
          <w:sz w:val="28"/>
          <w:szCs w:val="28"/>
          <w:shd w:val="clear" w:color="auto" w:fill="FFFFFF"/>
        </w:rPr>
        <w:t xml:space="preserve">; hình thức, mức xử phạt; biện pháp khắc phục hậu quả; thẩm quyền, thủ tục xử phạt, thi hành quyết định xử phạt và cưỡng chế thi hành quyết định xử phạt </w:t>
      </w:r>
      <w:r w:rsidR="00680AD5">
        <w:rPr>
          <w:color w:val="000000" w:themeColor="text1"/>
          <w:sz w:val="28"/>
          <w:szCs w:val="28"/>
          <w:shd w:val="clear" w:color="auto" w:fill="FFFFFF"/>
        </w:rPr>
        <w:t>VPHC</w:t>
      </w:r>
      <w:r w:rsidRPr="007A7067">
        <w:rPr>
          <w:color w:val="000000" w:themeColor="text1"/>
          <w:sz w:val="28"/>
          <w:szCs w:val="28"/>
          <w:shd w:val="clear" w:color="auto" w:fill="FFFFFF"/>
        </w:rPr>
        <w:t xml:space="preserve"> trong lĩnh vực </w:t>
      </w:r>
      <w:r w:rsidR="00680AD5">
        <w:rPr>
          <w:color w:val="000000" w:themeColor="text1"/>
          <w:sz w:val="28"/>
          <w:szCs w:val="28"/>
          <w:shd w:val="clear" w:color="auto" w:fill="FFFFFF"/>
        </w:rPr>
        <w:t>KTNN</w:t>
      </w:r>
      <w:r w:rsidR="00792801" w:rsidRPr="007A7067">
        <w:rPr>
          <w:color w:val="000000" w:themeColor="text1"/>
          <w:sz w:val="28"/>
          <w:szCs w:val="28"/>
          <w:shd w:val="clear" w:color="auto" w:fill="FFFFFF"/>
        </w:rPr>
        <w:t>.</w:t>
      </w:r>
    </w:p>
    <w:p w14:paraId="0820C3A3" w14:textId="77777777" w:rsidR="00792801" w:rsidRPr="007A7067" w:rsidRDefault="00792801" w:rsidP="00337245">
      <w:pPr>
        <w:pStyle w:val="NormalWeb"/>
        <w:keepNext/>
        <w:widowControl w:val="0"/>
        <w:spacing w:before="120" w:beforeAutospacing="0" w:after="120" w:afterAutospacing="0" w:line="380" w:lineRule="exact"/>
        <w:ind w:firstLine="630"/>
        <w:jc w:val="both"/>
        <w:rPr>
          <w:color w:val="000000" w:themeColor="text1"/>
          <w:sz w:val="28"/>
          <w:szCs w:val="28"/>
          <w:shd w:val="clear" w:color="auto" w:fill="FFFFFF"/>
        </w:rPr>
      </w:pPr>
      <w:r w:rsidRPr="007A7067">
        <w:rPr>
          <w:color w:val="000000" w:themeColor="text1"/>
          <w:spacing w:val="-2"/>
          <w:sz w:val="28"/>
          <w:szCs w:val="28"/>
          <w:lang w:val="pt-BR"/>
        </w:rPr>
        <w:t xml:space="preserve">Theo đó, </w:t>
      </w:r>
      <w:r w:rsidRPr="007A7067">
        <w:rPr>
          <w:iCs/>
          <w:color w:val="000000" w:themeColor="text1"/>
          <w:sz w:val="28"/>
          <w:szCs w:val="28"/>
          <w:shd w:val="clear" w:color="auto" w:fill="FFFFFF"/>
        </w:rPr>
        <w:t xml:space="preserve">hành vi </w:t>
      </w:r>
      <w:r w:rsidR="00680AD5">
        <w:rPr>
          <w:color w:val="000000" w:themeColor="text1"/>
          <w:sz w:val="28"/>
          <w:szCs w:val="28"/>
          <w:shd w:val="clear" w:color="auto" w:fill="FFFFFF"/>
        </w:rPr>
        <w:t xml:space="preserve">VPHC </w:t>
      </w:r>
      <w:r w:rsidRPr="007A7067">
        <w:rPr>
          <w:iCs/>
          <w:color w:val="000000" w:themeColor="text1"/>
          <w:sz w:val="28"/>
          <w:szCs w:val="28"/>
          <w:shd w:val="clear" w:color="auto" w:fill="FFFFFF"/>
        </w:rPr>
        <w:t xml:space="preserve">trong lĩnh vực </w:t>
      </w:r>
      <w:r w:rsidR="00680AD5">
        <w:rPr>
          <w:iCs/>
          <w:color w:val="000000" w:themeColor="text1"/>
          <w:sz w:val="28"/>
          <w:szCs w:val="28"/>
          <w:shd w:val="clear" w:color="auto" w:fill="FFFFFF"/>
        </w:rPr>
        <w:t>KTNN</w:t>
      </w:r>
      <w:r w:rsidRPr="007A7067">
        <w:rPr>
          <w:color w:val="000000" w:themeColor="text1"/>
          <w:sz w:val="28"/>
          <w:szCs w:val="28"/>
          <w:shd w:val="clear" w:color="auto" w:fill="FFFFFF"/>
        </w:rPr>
        <w:t xml:space="preserve"> là hành vi có lỗi do tổ chức, cá nhân thực hiện, vi phạm quy định của pháp luật về </w:t>
      </w:r>
      <w:r w:rsidR="00680AD5">
        <w:rPr>
          <w:color w:val="000000" w:themeColor="text1"/>
          <w:sz w:val="28"/>
          <w:szCs w:val="28"/>
          <w:shd w:val="clear" w:color="auto" w:fill="FFFFFF"/>
        </w:rPr>
        <w:t>KTNN</w:t>
      </w:r>
      <w:r w:rsidRPr="007A7067">
        <w:rPr>
          <w:color w:val="000000" w:themeColor="text1"/>
          <w:sz w:val="28"/>
          <w:szCs w:val="28"/>
          <w:shd w:val="clear" w:color="auto" w:fill="FFFFFF"/>
        </w:rPr>
        <w:t xml:space="preserve"> mà không phải là tội phạm và theo quy định của Pháp lệnh này phải bị xử phạt </w:t>
      </w:r>
      <w:r w:rsidR="00680AD5">
        <w:rPr>
          <w:color w:val="000000" w:themeColor="text1"/>
          <w:sz w:val="28"/>
          <w:szCs w:val="28"/>
          <w:shd w:val="clear" w:color="auto" w:fill="FFFFFF"/>
        </w:rPr>
        <w:t>VPHC.</w:t>
      </w:r>
    </w:p>
    <w:p w14:paraId="6BFDEB53" w14:textId="77777777" w:rsidR="00792801" w:rsidRPr="007A7067" w:rsidRDefault="00792801" w:rsidP="00337245">
      <w:pPr>
        <w:pStyle w:val="NormalWeb"/>
        <w:keepNext/>
        <w:widowControl w:val="0"/>
        <w:spacing w:before="120" w:beforeAutospacing="0" w:after="120" w:afterAutospacing="0" w:line="380" w:lineRule="exact"/>
        <w:ind w:firstLine="630"/>
        <w:jc w:val="both"/>
        <w:rPr>
          <w:color w:val="000000" w:themeColor="text1"/>
          <w:spacing w:val="-2"/>
          <w:sz w:val="28"/>
          <w:szCs w:val="28"/>
          <w:lang w:val="pt-BR"/>
        </w:rPr>
      </w:pPr>
      <w:r w:rsidRPr="007A7067">
        <w:rPr>
          <w:iCs/>
          <w:color w:val="000000" w:themeColor="text1"/>
          <w:sz w:val="28"/>
          <w:szCs w:val="28"/>
          <w:shd w:val="clear" w:color="auto" w:fill="FFFFFF"/>
        </w:rPr>
        <w:t xml:space="preserve">Việc xử phạt hành vi </w:t>
      </w:r>
      <w:r w:rsidR="00680AD5">
        <w:rPr>
          <w:color w:val="000000" w:themeColor="text1"/>
          <w:sz w:val="28"/>
          <w:szCs w:val="28"/>
          <w:shd w:val="clear" w:color="auto" w:fill="FFFFFF"/>
        </w:rPr>
        <w:t xml:space="preserve">VPHC </w:t>
      </w:r>
      <w:r w:rsidRPr="007A7067">
        <w:rPr>
          <w:iCs/>
          <w:color w:val="000000" w:themeColor="text1"/>
          <w:sz w:val="28"/>
          <w:szCs w:val="28"/>
          <w:shd w:val="clear" w:color="auto" w:fill="FFFFFF"/>
        </w:rPr>
        <w:t xml:space="preserve">trong lĩnh vực </w:t>
      </w:r>
      <w:r w:rsidR="00680AD5">
        <w:rPr>
          <w:iCs/>
          <w:color w:val="000000" w:themeColor="text1"/>
          <w:sz w:val="28"/>
          <w:szCs w:val="28"/>
          <w:shd w:val="clear" w:color="auto" w:fill="FFFFFF"/>
        </w:rPr>
        <w:t>KTNN</w:t>
      </w:r>
      <w:r w:rsidRPr="007A7067">
        <w:rPr>
          <w:color w:val="000000" w:themeColor="text1"/>
          <w:sz w:val="28"/>
          <w:szCs w:val="28"/>
          <w:shd w:val="clear" w:color="auto" w:fill="FFFFFF"/>
        </w:rPr>
        <w:t xml:space="preserve"> là việc người có thẩm quyền xử phạt áp dụng hình thức xử phạt, biện pháp khắc phục hậu quả theo quy định của Pháp lệnh này đối với tổ chức, cá nhân thực hiện hành vi </w:t>
      </w:r>
      <w:r w:rsidR="00680AD5">
        <w:rPr>
          <w:color w:val="000000" w:themeColor="text1"/>
          <w:sz w:val="28"/>
          <w:szCs w:val="28"/>
          <w:shd w:val="clear" w:color="auto" w:fill="FFFFFF"/>
        </w:rPr>
        <w:t>VPHC</w:t>
      </w:r>
      <w:r w:rsidRPr="007A7067">
        <w:rPr>
          <w:color w:val="000000" w:themeColor="text1"/>
          <w:sz w:val="28"/>
          <w:szCs w:val="28"/>
          <w:shd w:val="clear" w:color="auto" w:fill="FFFFFF"/>
        </w:rPr>
        <w:t xml:space="preserve"> trong lĩnh vực </w:t>
      </w:r>
      <w:r w:rsidR="00680AD5">
        <w:rPr>
          <w:color w:val="000000" w:themeColor="text1"/>
          <w:sz w:val="28"/>
          <w:szCs w:val="28"/>
          <w:shd w:val="clear" w:color="auto" w:fill="FFFFFF"/>
        </w:rPr>
        <w:t>KTNN.</w:t>
      </w:r>
    </w:p>
    <w:p w14:paraId="0739C851" w14:textId="77777777" w:rsidR="00230ACF" w:rsidRPr="007A7067" w:rsidRDefault="00BE2BB1" w:rsidP="00337245">
      <w:pPr>
        <w:keepNext/>
        <w:widowControl w:val="0"/>
        <w:spacing w:before="120" w:after="120" w:line="380" w:lineRule="exact"/>
        <w:ind w:firstLine="630"/>
        <w:jc w:val="both"/>
        <w:rPr>
          <w:rFonts w:ascii="Times New Roman" w:hAnsi="Times New Roman" w:cs="Times New Roman"/>
          <w:b/>
          <w:i/>
          <w:color w:val="000000" w:themeColor="text1"/>
          <w:sz w:val="28"/>
          <w:szCs w:val="28"/>
          <w:lang w:val="pt-BR"/>
        </w:rPr>
      </w:pPr>
      <w:r w:rsidRPr="007A7067">
        <w:rPr>
          <w:rFonts w:ascii="Times New Roman" w:hAnsi="Times New Roman" w:cs="Times New Roman"/>
          <w:b/>
          <w:i/>
          <w:color w:val="000000" w:themeColor="text1"/>
          <w:sz w:val="28"/>
          <w:szCs w:val="28"/>
          <w:lang w:val="pt-BR"/>
        </w:rPr>
        <w:t>2.</w:t>
      </w:r>
      <w:r w:rsidR="004E0642" w:rsidRPr="007A7067">
        <w:rPr>
          <w:rFonts w:ascii="Times New Roman" w:hAnsi="Times New Roman" w:cs="Times New Roman"/>
          <w:b/>
          <w:i/>
          <w:color w:val="000000" w:themeColor="text1"/>
          <w:sz w:val="28"/>
          <w:szCs w:val="28"/>
          <w:lang w:val="pt-BR"/>
        </w:rPr>
        <w:t>2</w:t>
      </w:r>
      <w:r w:rsidRPr="007A7067">
        <w:rPr>
          <w:rFonts w:ascii="Times New Roman" w:hAnsi="Times New Roman" w:cs="Times New Roman"/>
          <w:b/>
          <w:i/>
          <w:color w:val="000000" w:themeColor="text1"/>
          <w:sz w:val="28"/>
          <w:szCs w:val="28"/>
          <w:lang w:val="pt-BR"/>
        </w:rPr>
        <w:t xml:space="preserve">. </w:t>
      </w:r>
      <w:r w:rsidR="00230ACF" w:rsidRPr="007A7067">
        <w:rPr>
          <w:rFonts w:ascii="Times New Roman" w:hAnsi="Times New Roman" w:cs="Times New Roman"/>
          <w:b/>
          <w:i/>
          <w:color w:val="000000" w:themeColor="text1"/>
          <w:sz w:val="28"/>
          <w:szCs w:val="28"/>
          <w:lang w:val="pt-BR"/>
        </w:rPr>
        <w:t xml:space="preserve">Về đối tượng </w:t>
      </w:r>
      <w:r w:rsidR="00230ACF" w:rsidRPr="007A7067">
        <w:rPr>
          <w:rFonts w:ascii="Times New Roman" w:hAnsi="Times New Roman" w:cs="Times New Roman"/>
          <w:b/>
          <w:i/>
          <w:color w:val="000000" w:themeColor="text1"/>
          <w:spacing w:val="-2"/>
          <w:sz w:val="28"/>
          <w:szCs w:val="28"/>
          <w:lang w:val="vi-VN"/>
        </w:rPr>
        <w:t xml:space="preserve">bị </w:t>
      </w:r>
      <w:r w:rsidR="00230ACF" w:rsidRPr="007A7067">
        <w:rPr>
          <w:rFonts w:ascii="Times New Roman" w:hAnsi="Times New Roman" w:cs="Times New Roman"/>
          <w:b/>
          <w:i/>
          <w:color w:val="000000" w:themeColor="text1"/>
          <w:spacing w:val="-2"/>
          <w:sz w:val="28"/>
          <w:szCs w:val="28"/>
        </w:rPr>
        <w:t xml:space="preserve">xử phạt </w:t>
      </w:r>
      <w:r w:rsidR="00230ACF" w:rsidRPr="007A7067">
        <w:rPr>
          <w:rFonts w:ascii="Times New Roman" w:hAnsi="Times New Roman" w:cs="Times New Roman"/>
          <w:b/>
          <w:i/>
          <w:color w:val="000000" w:themeColor="text1"/>
          <w:sz w:val="28"/>
          <w:szCs w:val="28"/>
        </w:rPr>
        <w:t>vi phạm hành chính</w:t>
      </w:r>
      <w:r w:rsidR="00F87B33" w:rsidRPr="007A7067">
        <w:rPr>
          <w:rFonts w:ascii="Times New Roman" w:hAnsi="Times New Roman" w:cs="Times New Roman"/>
          <w:b/>
          <w:i/>
          <w:color w:val="000000" w:themeColor="text1"/>
          <w:sz w:val="28"/>
          <w:szCs w:val="28"/>
        </w:rPr>
        <w:t xml:space="preserve"> (Điều 4)</w:t>
      </w:r>
    </w:p>
    <w:p w14:paraId="4EC673F6"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i/>
          <w:color w:val="000000" w:themeColor="text1"/>
          <w:spacing w:val="-4"/>
          <w:sz w:val="28"/>
          <w:szCs w:val="28"/>
        </w:rPr>
      </w:pPr>
      <w:r w:rsidRPr="007A7067">
        <w:rPr>
          <w:rFonts w:ascii="Times New Roman" w:hAnsi="Times New Roman" w:cs="Times New Roman"/>
          <w:color w:val="000000" w:themeColor="text1"/>
          <w:sz w:val="28"/>
          <w:szCs w:val="28"/>
        </w:rPr>
        <w:t>Căn cứ Luật Xử lý VPHC, Luật KTNN và các văn bản quy phạm pháp luật có liên quan,</w:t>
      </w:r>
      <w:r w:rsidRPr="007A7067">
        <w:rPr>
          <w:rFonts w:ascii="Times New Roman" w:hAnsi="Times New Roman" w:cs="Times New Roman"/>
          <w:color w:val="000000" w:themeColor="text1"/>
          <w:spacing w:val="-6"/>
          <w:sz w:val="28"/>
          <w:szCs w:val="28"/>
          <w:lang w:val="pt-BR"/>
        </w:rPr>
        <w:t xml:space="preserve"> đối tượng bị xử</w:t>
      </w:r>
      <w:r w:rsidRPr="007A7067">
        <w:rPr>
          <w:rFonts w:ascii="Times New Roman" w:hAnsi="Times New Roman" w:cs="Times New Roman"/>
          <w:color w:val="000000" w:themeColor="text1"/>
          <w:spacing w:val="-6"/>
          <w:sz w:val="28"/>
          <w:szCs w:val="28"/>
          <w:lang w:val="vi-VN"/>
        </w:rPr>
        <w:t xml:space="preserve"> phạt</w:t>
      </w:r>
      <w:r w:rsidRPr="007A7067">
        <w:rPr>
          <w:rFonts w:ascii="Times New Roman" w:hAnsi="Times New Roman" w:cs="Times New Roman"/>
          <w:b/>
          <w:color w:val="000000" w:themeColor="text1"/>
          <w:spacing w:val="-6"/>
          <w:sz w:val="28"/>
          <w:szCs w:val="28"/>
          <w:lang w:val="pt-BR"/>
        </w:rPr>
        <w:t xml:space="preserve"> </w:t>
      </w:r>
      <w:r w:rsidRPr="007A7067">
        <w:rPr>
          <w:rFonts w:ascii="Times New Roman" w:hAnsi="Times New Roman" w:cs="Times New Roman"/>
          <w:color w:val="000000" w:themeColor="text1"/>
          <w:spacing w:val="-6"/>
          <w:sz w:val="28"/>
          <w:szCs w:val="28"/>
          <w:lang w:val="pt-BR"/>
        </w:rPr>
        <w:t>VPHC là những chủ thể c</w:t>
      </w:r>
      <w:r w:rsidR="00E918BD" w:rsidRPr="007A7067">
        <w:rPr>
          <w:rFonts w:ascii="Times New Roman" w:hAnsi="Times New Roman" w:cs="Times New Roman"/>
          <w:iCs/>
          <w:color w:val="000000" w:themeColor="text1"/>
          <w:sz w:val="28"/>
          <w:szCs w:val="28"/>
          <w:lang w:val="vi-VN"/>
        </w:rPr>
        <w:t>ủa</w:t>
      </w:r>
      <w:r w:rsidRPr="007A7067">
        <w:rPr>
          <w:rFonts w:ascii="Times New Roman" w:hAnsi="Times New Roman" w:cs="Times New Roman"/>
          <w:iCs/>
          <w:color w:val="000000" w:themeColor="text1"/>
          <w:sz w:val="28"/>
          <w:szCs w:val="28"/>
          <w:lang w:val="vi-VN"/>
        </w:rPr>
        <w:t xml:space="preserve"> </w:t>
      </w:r>
      <w:r w:rsidRPr="007A7067">
        <w:rPr>
          <w:rFonts w:ascii="Times New Roman" w:hAnsi="Times New Roman" w:cs="Times New Roman"/>
          <w:iCs/>
          <w:color w:val="000000" w:themeColor="text1"/>
          <w:sz w:val="28"/>
          <w:szCs w:val="28"/>
        </w:rPr>
        <w:t xml:space="preserve">hành vi </w:t>
      </w:r>
      <w:r w:rsidRPr="007A7067">
        <w:rPr>
          <w:rFonts w:ascii="Times New Roman" w:hAnsi="Times New Roman" w:cs="Times New Roman"/>
          <w:iCs/>
          <w:color w:val="000000" w:themeColor="text1"/>
          <w:sz w:val="28"/>
          <w:szCs w:val="28"/>
          <w:lang w:val="vi-VN"/>
        </w:rPr>
        <w:t xml:space="preserve">vi phạm các quy định về nghĩa vụ, trách nhiệm, điều cấm của </w:t>
      </w:r>
      <w:r w:rsidRPr="007A7067">
        <w:rPr>
          <w:rFonts w:ascii="Times New Roman" w:hAnsi="Times New Roman" w:cs="Times New Roman"/>
          <w:iCs/>
          <w:color w:val="000000" w:themeColor="text1"/>
          <w:sz w:val="28"/>
          <w:szCs w:val="28"/>
        </w:rPr>
        <w:t>L</w:t>
      </w:r>
      <w:r w:rsidRPr="007A7067">
        <w:rPr>
          <w:rFonts w:ascii="Times New Roman" w:hAnsi="Times New Roman" w:cs="Times New Roman"/>
          <w:iCs/>
          <w:color w:val="000000" w:themeColor="text1"/>
          <w:sz w:val="28"/>
          <w:szCs w:val="28"/>
          <w:lang w:val="vi-VN"/>
        </w:rPr>
        <w:t xml:space="preserve">uật </w:t>
      </w:r>
      <w:r w:rsidRPr="007A7067">
        <w:rPr>
          <w:rFonts w:ascii="Times New Roman" w:hAnsi="Times New Roman" w:cs="Times New Roman"/>
          <w:iCs/>
          <w:color w:val="000000" w:themeColor="text1"/>
          <w:sz w:val="28"/>
          <w:szCs w:val="28"/>
        </w:rPr>
        <w:t xml:space="preserve">KTNN. Theo đó, đối tượng bị xử phạt </w:t>
      </w:r>
      <w:r w:rsidRPr="007A7067">
        <w:rPr>
          <w:rFonts w:ascii="Times New Roman" w:hAnsi="Times New Roman" w:cs="Times New Roman"/>
          <w:color w:val="000000" w:themeColor="text1"/>
          <w:sz w:val="28"/>
          <w:szCs w:val="28"/>
        </w:rPr>
        <w:t>VPHC</w:t>
      </w:r>
      <w:r w:rsidRPr="007A7067">
        <w:rPr>
          <w:rFonts w:ascii="Times New Roman" w:hAnsi="Times New Roman" w:cs="Times New Roman"/>
          <w:iCs/>
          <w:color w:val="000000" w:themeColor="text1"/>
          <w:sz w:val="28"/>
          <w:szCs w:val="28"/>
        </w:rPr>
        <w:t xml:space="preserve"> trong lĩnh vực KTNN được quy định tại Điều 4 gồm:</w:t>
      </w:r>
      <w:r w:rsidRPr="007A7067">
        <w:rPr>
          <w:rFonts w:ascii="Times New Roman" w:hAnsi="Times New Roman" w:cs="Times New Roman"/>
          <w:i/>
          <w:color w:val="000000" w:themeColor="text1"/>
          <w:spacing w:val="-4"/>
          <w:sz w:val="28"/>
          <w:szCs w:val="28"/>
        </w:rPr>
        <w:t xml:space="preserve"> </w:t>
      </w:r>
    </w:p>
    <w:p w14:paraId="2E5B8879"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i/>
          <w:color w:val="000000" w:themeColor="text1"/>
          <w:spacing w:val="-4"/>
          <w:sz w:val="28"/>
          <w:szCs w:val="28"/>
        </w:rPr>
      </w:pPr>
      <w:r w:rsidRPr="007A7067">
        <w:rPr>
          <w:rFonts w:ascii="Times New Roman" w:hAnsi="Times New Roman" w:cs="Times New Roman"/>
          <w:i/>
          <w:color w:val="000000" w:themeColor="text1"/>
          <w:spacing w:val="-4"/>
          <w:sz w:val="28"/>
          <w:szCs w:val="28"/>
        </w:rPr>
        <w:t>“1. Cá nhân quy định tại điểm a và điểm c khoản 1 Điều 5 của Luật Xử lý vi phạm hành chính thực hiện hành vi quy định tại Chương II của Pháp lệnh này.</w:t>
      </w:r>
    </w:p>
    <w:p w14:paraId="088F5736"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i/>
          <w:color w:val="000000" w:themeColor="text1"/>
          <w:spacing w:val="-4"/>
          <w:sz w:val="28"/>
          <w:szCs w:val="28"/>
        </w:rPr>
      </w:pPr>
      <w:r w:rsidRPr="007A7067">
        <w:rPr>
          <w:rFonts w:ascii="Times New Roman" w:hAnsi="Times New Roman" w:cs="Times New Roman"/>
          <w:i/>
          <w:color w:val="000000" w:themeColor="text1"/>
          <w:spacing w:val="-4"/>
          <w:sz w:val="28"/>
          <w:szCs w:val="28"/>
        </w:rPr>
        <w:t>2. Tổ chức quy định tại điểm b và điểm c khoản 1 Điều 5 của Luật Xử lý vi phạm hành chính thực hiện hành vi quy định tại Chương II của Pháp lệnh này.”</w:t>
      </w:r>
    </w:p>
    <w:p w14:paraId="7E117081"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color w:val="000000" w:themeColor="text1"/>
          <w:sz w:val="28"/>
          <w:szCs w:val="28"/>
        </w:rPr>
      </w:pPr>
      <w:r w:rsidRPr="007A7067">
        <w:rPr>
          <w:rFonts w:ascii="Times New Roman" w:hAnsi="Times New Roman" w:cs="Times New Roman"/>
          <w:color w:val="000000" w:themeColor="text1"/>
          <w:sz w:val="28"/>
          <w:szCs w:val="28"/>
        </w:rPr>
        <w:t xml:space="preserve">Đồng thời, để đảm bảo tính thống nhất với quy định tại </w:t>
      </w:r>
      <w:r w:rsidRPr="007A7067">
        <w:rPr>
          <w:rFonts w:ascii="Times New Roman" w:hAnsi="Times New Roman" w:cs="Times New Roman"/>
          <w:color w:val="000000" w:themeColor="text1"/>
          <w:sz w:val="28"/>
          <w:szCs w:val="28"/>
          <w:lang w:val="vi-VN"/>
        </w:rPr>
        <w:t xml:space="preserve">khoản 1 và khoản 6 Điều 3 Nghị định </w:t>
      </w:r>
      <w:r w:rsidRPr="007A7067">
        <w:rPr>
          <w:rFonts w:ascii="Times New Roman" w:hAnsi="Times New Roman" w:cs="Times New Roman"/>
          <w:color w:val="000000" w:themeColor="text1"/>
          <w:sz w:val="28"/>
          <w:szCs w:val="28"/>
          <w:lang w:val="nb-NO"/>
        </w:rPr>
        <w:t>số 118</w:t>
      </w:r>
      <w:r w:rsidRPr="007A7067">
        <w:rPr>
          <w:rFonts w:ascii="Times New Roman" w:hAnsi="Times New Roman" w:cs="Times New Roman"/>
          <w:color w:val="000000" w:themeColor="text1"/>
          <w:sz w:val="28"/>
          <w:szCs w:val="28"/>
          <w:lang w:val="vi-VN"/>
        </w:rPr>
        <w:t xml:space="preserve">/2021/NĐ-CP ngày 23/12/2021 của Chính phủ quy định chi tiết một số điều và biện pháp thi hành Luật </w:t>
      </w:r>
      <w:r w:rsidRPr="007A7067">
        <w:rPr>
          <w:rFonts w:ascii="Times New Roman" w:hAnsi="Times New Roman" w:cs="Times New Roman"/>
          <w:color w:val="000000" w:themeColor="text1"/>
          <w:sz w:val="28"/>
          <w:szCs w:val="28"/>
        </w:rPr>
        <w:t>X</w:t>
      </w:r>
      <w:r w:rsidRPr="007A7067">
        <w:rPr>
          <w:rFonts w:ascii="Times New Roman" w:hAnsi="Times New Roman" w:cs="Times New Roman"/>
          <w:color w:val="000000" w:themeColor="text1"/>
          <w:sz w:val="28"/>
          <w:szCs w:val="28"/>
          <w:lang w:val="vi-VN"/>
        </w:rPr>
        <w:t>ử lý VPHC</w:t>
      </w:r>
      <w:r w:rsidRPr="007A7067">
        <w:rPr>
          <w:rFonts w:ascii="Times New Roman" w:hAnsi="Times New Roman" w:cs="Times New Roman"/>
          <w:color w:val="000000" w:themeColor="text1"/>
          <w:sz w:val="28"/>
          <w:szCs w:val="28"/>
        </w:rPr>
        <w:t xml:space="preserve">, </w:t>
      </w:r>
      <w:r w:rsidR="0080278C" w:rsidRPr="007A7067">
        <w:rPr>
          <w:rFonts w:ascii="Times New Roman" w:hAnsi="Times New Roman" w:cs="Times New Roman"/>
          <w:color w:val="000000" w:themeColor="text1"/>
          <w:sz w:val="28"/>
          <w:szCs w:val="28"/>
        </w:rPr>
        <w:t xml:space="preserve">Pháp lệnh quy định tại </w:t>
      </w:r>
      <w:r w:rsidRPr="007A7067">
        <w:rPr>
          <w:rFonts w:ascii="Times New Roman" w:hAnsi="Times New Roman" w:cs="Times New Roman"/>
          <w:color w:val="000000" w:themeColor="text1"/>
          <w:sz w:val="28"/>
          <w:szCs w:val="28"/>
        </w:rPr>
        <w:t xml:space="preserve">khoản 3 Điều 4 </w:t>
      </w:r>
      <w:r w:rsidR="0080278C" w:rsidRPr="007A7067">
        <w:rPr>
          <w:rFonts w:ascii="Times New Roman" w:hAnsi="Times New Roman" w:cs="Times New Roman"/>
          <w:color w:val="000000" w:themeColor="text1"/>
          <w:sz w:val="28"/>
          <w:szCs w:val="28"/>
        </w:rPr>
        <w:t>như sau</w:t>
      </w:r>
      <w:r w:rsidRPr="007A7067">
        <w:rPr>
          <w:rFonts w:ascii="Times New Roman" w:hAnsi="Times New Roman" w:cs="Times New Roman"/>
          <w:color w:val="000000" w:themeColor="text1"/>
          <w:sz w:val="28"/>
          <w:szCs w:val="28"/>
        </w:rPr>
        <w:t>:</w:t>
      </w:r>
    </w:p>
    <w:p w14:paraId="7E160669"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b/>
          <w:i/>
          <w:color w:val="000000" w:themeColor="text1"/>
          <w:sz w:val="28"/>
          <w:szCs w:val="28"/>
          <w:lang w:val="vi-VN"/>
        </w:rPr>
      </w:pPr>
      <w:r w:rsidRPr="007A7067">
        <w:rPr>
          <w:rFonts w:ascii="Times New Roman" w:hAnsi="Times New Roman" w:cs="Times New Roman"/>
          <w:i/>
          <w:color w:val="000000" w:themeColor="text1"/>
          <w:sz w:val="28"/>
          <w:szCs w:val="28"/>
        </w:rPr>
        <w:t>“</w:t>
      </w:r>
      <w:r w:rsidRPr="007A7067">
        <w:rPr>
          <w:rFonts w:ascii="Times New Roman" w:hAnsi="Times New Roman" w:cs="Times New Roman"/>
          <w:i/>
          <w:color w:val="000000" w:themeColor="text1"/>
          <w:sz w:val="28"/>
          <w:szCs w:val="28"/>
          <w:lang w:val="vi-VN"/>
        </w:rPr>
        <w:t>Trường hợp cán bộ, công chức, viên chức, người thuộc l</w:t>
      </w:r>
      <w:r w:rsidRPr="007A7067">
        <w:rPr>
          <w:rFonts w:ascii="Times New Roman" w:hAnsi="Times New Roman" w:cs="Times New Roman"/>
          <w:i/>
          <w:color w:val="000000" w:themeColor="text1"/>
          <w:sz w:val="28"/>
          <w:szCs w:val="28"/>
          <w:shd w:val="clear" w:color="auto" w:fill="FFFFFF"/>
          <w:lang w:val="vi-VN"/>
        </w:rPr>
        <w:t>ực lượng Quân đội nhân dân, Công an nhân dân và người làm công tác cơ yếu</w:t>
      </w:r>
      <w:r w:rsidRPr="007A7067">
        <w:rPr>
          <w:rFonts w:ascii="Times New Roman" w:hAnsi="Times New Roman" w:cs="Times New Roman"/>
          <w:i/>
          <w:color w:val="000000" w:themeColor="text1"/>
          <w:sz w:val="28"/>
          <w:szCs w:val="28"/>
          <w:lang w:val="vi-VN"/>
        </w:rPr>
        <w:t xml:space="preserve"> thực hiện hành vi vi phạm </w:t>
      </w:r>
      <w:r w:rsidRPr="007A7067">
        <w:rPr>
          <w:rFonts w:ascii="Times New Roman" w:hAnsi="Times New Roman" w:cs="Times New Roman"/>
          <w:i/>
          <w:color w:val="000000" w:themeColor="text1"/>
          <w:sz w:val="28"/>
          <w:szCs w:val="28"/>
        </w:rPr>
        <w:t xml:space="preserve">hành chính trong lĩnh vực KTNN </w:t>
      </w:r>
      <w:r w:rsidRPr="007A7067">
        <w:rPr>
          <w:rFonts w:ascii="Times New Roman" w:hAnsi="Times New Roman" w:cs="Times New Roman"/>
          <w:i/>
          <w:color w:val="000000" w:themeColor="text1"/>
          <w:sz w:val="28"/>
          <w:szCs w:val="28"/>
          <w:lang w:val="vi-VN"/>
        </w:rPr>
        <w:t xml:space="preserve">khi đang thi hành công vụ, nhiệm vụ và hành vi vi phạm đó thuộc công vụ, nhiệm vụ thì không bị xử phạt theo quy định của pháp luật về xử lý vi phạm hành chính mà bị xử lý theo quy định của pháp luật </w:t>
      </w:r>
      <w:r w:rsidRPr="007A7067">
        <w:rPr>
          <w:rFonts w:ascii="Times New Roman" w:hAnsi="Times New Roman" w:cs="Times New Roman"/>
          <w:i/>
          <w:color w:val="000000" w:themeColor="text1"/>
          <w:sz w:val="28"/>
          <w:szCs w:val="28"/>
        </w:rPr>
        <w:t xml:space="preserve">về cán bộ, công chức, viên chức và quy định khác của pháp luật </w:t>
      </w:r>
      <w:r w:rsidRPr="007A7067">
        <w:rPr>
          <w:rFonts w:ascii="Times New Roman" w:hAnsi="Times New Roman" w:cs="Times New Roman"/>
          <w:i/>
          <w:color w:val="000000" w:themeColor="text1"/>
          <w:sz w:val="28"/>
          <w:szCs w:val="28"/>
          <w:lang w:val="vi-VN"/>
        </w:rPr>
        <w:t xml:space="preserve">có </w:t>
      </w:r>
      <w:r w:rsidRPr="007A7067">
        <w:rPr>
          <w:rFonts w:ascii="Times New Roman" w:hAnsi="Times New Roman" w:cs="Times New Roman"/>
          <w:i/>
          <w:color w:val="000000" w:themeColor="text1"/>
          <w:sz w:val="28"/>
          <w:szCs w:val="28"/>
          <w:lang w:val="vi-VN"/>
        </w:rPr>
        <w:lastRenderedPageBreak/>
        <w:t>liên quan</w:t>
      </w:r>
      <w:r w:rsidRPr="007A7067">
        <w:rPr>
          <w:rFonts w:ascii="Times New Roman" w:hAnsi="Times New Roman" w:cs="Times New Roman"/>
          <w:i/>
          <w:color w:val="000000" w:themeColor="text1"/>
          <w:sz w:val="28"/>
          <w:szCs w:val="28"/>
        </w:rPr>
        <w:t>.</w:t>
      </w:r>
      <w:r w:rsidRPr="007A7067">
        <w:rPr>
          <w:rFonts w:ascii="Times New Roman" w:hAnsi="Times New Roman" w:cs="Times New Roman"/>
          <w:i/>
          <w:color w:val="000000" w:themeColor="text1"/>
          <w:sz w:val="28"/>
          <w:szCs w:val="28"/>
          <w:lang w:val="vi-VN"/>
        </w:rPr>
        <w:t xml:space="preserve"> </w:t>
      </w:r>
    </w:p>
    <w:p w14:paraId="2E00EC99"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i/>
          <w:color w:val="000000" w:themeColor="text1"/>
          <w:sz w:val="28"/>
          <w:szCs w:val="28"/>
        </w:rPr>
      </w:pPr>
      <w:r w:rsidRPr="007A7067">
        <w:rPr>
          <w:rFonts w:ascii="Times New Roman" w:hAnsi="Times New Roman" w:cs="Times New Roman"/>
          <w:i/>
          <w:color w:val="000000" w:themeColor="text1"/>
          <w:sz w:val="28"/>
          <w:szCs w:val="28"/>
          <w:lang w:val="vi-VN"/>
        </w:rPr>
        <w:t>Cơ quan nhà nước thực hiện hành vi vi phạm thuộc nhiệm vụ quản lý nhà nước</w:t>
      </w:r>
      <w:r w:rsidRPr="007A7067">
        <w:rPr>
          <w:rFonts w:ascii="Times New Roman" w:hAnsi="Times New Roman" w:cs="Times New Roman"/>
          <w:i/>
          <w:color w:val="000000" w:themeColor="text1"/>
          <w:sz w:val="28"/>
          <w:szCs w:val="28"/>
        </w:rPr>
        <w:t xml:space="preserve"> </w:t>
      </w:r>
      <w:r w:rsidRPr="007A7067">
        <w:rPr>
          <w:rFonts w:ascii="Times New Roman" w:hAnsi="Times New Roman" w:cs="Times New Roman"/>
          <w:i/>
          <w:color w:val="000000" w:themeColor="text1"/>
          <w:sz w:val="28"/>
          <w:szCs w:val="28"/>
          <w:lang w:val="vi-VN"/>
        </w:rPr>
        <w:t>thì không bị xử phạt theo quy định của pháp luật về xử lý vi phạm hành chính mà bị xử lý theo quy định của pháp luật có liên quan</w:t>
      </w:r>
      <w:r w:rsidRPr="007A7067">
        <w:rPr>
          <w:rFonts w:ascii="Times New Roman" w:hAnsi="Times New Roman" w:cs="Times New Roman"/>
          <w:color w:val="000000" w:themeColor="text1"/>
          <w:sz w:val="28"/>
          <w:szCs w:val="28"/>
          <w:lang w:val="vi-VN"/>
        </w:rPr>
        <w:t>.</w:t>
      </w:r>
      <w:r w:rsidRPr="007A7067">
        <w:rPr>
          <w:rFonts w:ascii="Times New Roman" w:hAnsi="Times New Roman" w:cs="Times New Roman"/>
          <w:color w:val="000000" w:themeColor="text1"/>
          <w:sz w:val="28"/>
          <w:szCs w:val="28"/>
        </w:rPr>
        <w:t>”</w:t>
      </w:r>
    </w:p>
    <w:p w14:paraId="74816632" w14:textId="77777777" w:rsidR="00230ACF" w:rsidRPr="007A7067" w:rsidRDefault="00230ACF" w:rsidP="00337245">
      <w:pPr>
        <w:keepNext/>
        <w:widowControl w:val="0"/>
        <w:shd w:val="clear" w:color="auto" w:fill="FFFFFF"/>
        <w:spacing w:before="120" w:after="120" w:line="380" w:lineRule="exact"/>
        <w:ind w:firstLine="630"/>
        <w:jc w:val="both"/>
        <w:rPr>
          <w:rFonts w:ascii="Times New Roman" w:hAnsi="Times New Roman" w:cs="Times New Roman"/>
          <w:b/>
          <w:iCs/>
          <w:color w:val="000000" w:themeColor="text1"/>
          <w:sz w:val="28"/>
          <w:szCs w:val="28"/>
          <w:lang w:val="vi-VN"/>
        </w:rPr>
      </w:pPr>
      <w:r w:rsidRPr="007A7067">
        <w:rPr>
          <w:rFonts w:ascii="Times New Roman" w:hAnsi="Times New Roman" w:cs="Times New Roman"/>
          <w:b/>
          <w:i/>
          <w:color w:val="000000" w:themeColor="text1"/>
          <w:sz w:val="28"/>
          <w:szCs w:val="28"/>
          <w:lang w:val="nb-NO"/>
        </w:rPr>
        <w:t>2.</w:t>
      </w:r>
      <w:r w:rsidR="00EF3A52" w:rsidRPr="007A7067">
        <w:rPr>
          <w:rFonts w:ascii="Times New Roman" w:hAnsi="Times New Roman" w:cs="Times New Roman"/>
          <w:b/>
          <w:i/>
          <w:color w:val="000000" w:themeColor="text1"/>
          <w:sz w:val="28"/>
          <w:szCs w:val="28"/>
          <w:lang w:val="nb-NO"/>
        </w:rPr>
        <w:t>3</w:t>
      </w:r>
      <w:r w:rsidRPr="007A7067">
        <w:rPr>
          <w:rFonts w:ascii="Times New Roman" w:hAnsi="Times New Roman" w:cs="Times New Roman"/>
          <w:b/>
          <w:i/>
          <w:color w:val="000000" w:themeColor="text1"/>
          <w:sz w:val="28"/>
          <w:szCs w:val="28"/>
          <w:lang w:val="nb-NO"/>
        </w:rPr>
        <w:t xml:space="preserve">. Về các hành vi </w:t>
      </w:r>
      <w:r w:rsidRPr="007A7067">
        <w:rPr>
          <w:rFonts w:ascii="Times New Roman" w:hAnsi="Times New Roman" w:cs="Times New Roman"/>
          <w:b/>
          <w:i/>
          <w:color w:val="000000" w:themeColor="text1"/>
          <w:sz w:val="28"/>
          <w:szCs w:val="28"/>
        </w:rPr>
        <w:t>vi phạm hành chính</w:t>
      </w:r>
      <w:r w:rsidR="00306BC3">
        <w:rPr>
          <w:rFonts w:ascii="Times New Roman" w:hAnsi="Times New Roman" w:cs="Times New Roman"/>
          <w:b/>
          <w:i/>
          <w:color w:val="000000" w:themeColor="text1"/>
          <w:sz w:val="28"/>
          <w:szCs w:val="28"/>
        </w:rPr>
        <w:t xml:space="preserve"> (Điều 5)</w:t>
      </w:r>
    </w:p>
    <w:p w14:paraId="233A8A58" w14:textId="77777777" w:rsidR="00230ACF" w:rsidRPr="007A7067" w:rsidRDefault="00230ACF" w:rsidP="00337245">
      <w:pPr>
        <w:keepNext/>
        <w:widowControl w:val="0"/>
        <w:shd w:val="clear" w:color="auto" w:fill="FFFFFF"/>
        <w:spacing w:before="120" w:after="120" w:line="380" w:lineRule="exact"/>
        <w:ind w:firstLine="630"/>
        <w:jc w:val="both"/>
        <w:rPr>
          <w:rFonts w:ascii="Times New Roman" w:hAnsi="Times New Roman" w:cs="Times New Roman"/>
          <w:color w:val="000000" w:themeColor="text1"/>
          <w:sz w:val="28"/>
          <w:szCs w:val="28"/>
          <w:lang w:val="vi-VN"/>
        </w:rPr>
      </w:pPr>
      <w:r w:rsidRPr="007A7067">
        <w:rPr>
          <w:rFonts w:ascii="Times New Roman" w:hAnsi="Times New Roman" w:cs="Times New Roman"/>
          <w:iCs/>
          <w:color w:val="000000" w:themeColor="text1"/>
          <w:sz w:val="28"/>
          <w:szCs w:val="28"/>
        </w:rPr>
        <w:t>Điều 5 của Pháp lệnh quy định về h</w:t>
      </w:r>
      <w:r w:rsidRPr="007A7067">
        <w:rPr>
          <w:rFonts w:ascii="Times New Roman" w:hAnsi="Times New Roman" w:cs="Times New Roman"/>
          <w:iCs/>
          <w:color w:val="000000" w:themeColor="text1"/>
          <w:sz w:val="28"/>
          <w:szCs w:val="28"/>
          <w:lang w:val="vi-VN"/>
        </w:rPr>
        <w:t xml:space="preserve">ành vi VPHC trong lĩnh vực KTNN được </w:t>
      </w:r>
      <w:r w:rsidRPr="007A7067">
        <w:rPr>
          <w:rFonts w:ascii="Times New Roman" w:hAnsi="Times New Roman" w:cs="Times New Roman"/>
          <w:iCs/>
          <w:color w:val="000000" w:themeColor="text1"/>
          <w:sz w:val="28"/>
          <w:szCs w:val="28"/>
        </w:rPr>
        <w:t>xác định</w:t>
      </w:r>
      <w:r w:rsidRPr="007A7067">
        <w:rPr>
          <w:rFonts w:ascii="Times New Roman" w:hAnsi="Times New Roman" w:cs="Times New Roman"/>
          <w:iCs/>
          <w:color w:val="000000" w:themeColor="text1"/>
          <w:sz w:val="28"/>
          <w:szCs w:val="28"/>
          <w:lang w:val="vi-VN"/>
        </w:rPr>
        <w:t xml:space="preserve"> căn cứ vào các quy định của Luật KTNN và các văn bản quy phạm pháp luật có liên quan đến </w:t>
      </w:r>
      <w:r w:rsidRPr="007A7067">
        <w:rPr>
          <w:rFonts w:ascii="Times New Roman" w:hAnsi="Times New Roman" w:cs="Times New Roman"/>
          <w:iCs/>
          <w:color w:val="000000" w:themeColor="text1"/>
          <w:sz w:val="28"/>
          <w:szCs w:val="28"/>
        </w:rPr>
        <w:t xml:space="preserve">hoạt động </w:t>
      </w:r>
      <w:r w:rsidRPr="007A7067">
        <w:rPr>
          <w:rFonts w:ascii="Times New Roman" w:hAnsi="Times New Roman" w:cs="Times New Roman"/>
          <w:iCs/>
          <w:color w:val="000000" w:themeColor="text1"/>
          <w:sz w:val="28"/>
          <w:szCs w:val="28"/>
          <w:lang w:val="vi-VN"/>
        </w:rPr>
        <w:t>KTNN</w:t>
      </w:r>
      <w:r w:rsidRPr="007A7067">
        <w:rPr>
          <w:rFonts w:ascii="Times New Roman" w:hAnsi="Times New Roman" w:cs="Times New Roman"/>
          <w:iCs/>
          <w:color w:val="000000" w:themeColor="text1"/>
          <w:sz w:val="28"/>
          <w:szCs w:val="28"/>
        </w:rPr>
        <w:t xml:space="preserve">, </w:t>
      </w:r>
      <w:r w:rsidRPr="007A7067">
        <w:rPr>
          <w:rFonts w:ascii="Times New Roman" w:hAnsi="Times New Roman" w:cs="Times New Roman"/>
          <w:iCs/>
          <w:color w:val="000000" w:themeColor="text1"/>
          <w:sz w:val="28"/>
          <w:szCs w:val="28"/>
          <w:lang w:val="es-AR"/>
        </w:rPr>
        <w:t>bao gồm:</w:t>
      </w:r>
      <w:r w:rsidRPr="007A7067">
        <w:rPr>
          <w:rFonts w:ascii="Times New Roman" w:hAnsi="Times New Roman" w:cs="Times New Roman"/>
          <w:color w:val="000000" w:themeColor="text1"/>
          <w:sz w:val="28"/>
          <w:szCs w:val="28"/>
          <w:lang w:val="vi-VN"/>
        </w:rPr>
        <w:t xml:space="preserve"> V</w:t>
      </w:r>
      <w:r w:rsidRPr="007A7067">
        <w:rPr>
          <w:rFonts w:ascii="Times New Roman" w:hAnsi="Times New Roman" w:cs="Times New Roman"/>
          <w:color w:val="000000" w:themeColor="text1"/>
          <w:sz w:val="28"/>
          <w:szCs w:val="28"/>
        </w:rPr>
        <w:t>i phạm</w:t>
      </w:r>
      <w:r w:rsidRPr="007A7067">
        <w:rPr>
          <w:rFonts w:ascii="Times New Roman" w:hAnsi="Times New Roman" w:cs="Times New Roman"/>
          <w:color w:val="000000" w:themeColor="text1"/>
          <w:sz w:val="28"/>
          <w:szCs w:val="28"/>
          <w:lang w:val="vi-VN"/>
        </w:rPr>
        <w:t xml:space="preserve"> </w:t>
      </w:r>
      <w:r w:rsidRPr="007A7067">
        <w:rPr>
          <w:rFonts w:ascii="Times New Roman" w:hAnsi="Times New Roman" w:cs="Times New Roman"/>
          <w:color w:val="000000" w:themeColor="text1"/>
          <w:sz w:val="28"/>
          <w:szCs w:val="28"/>
        </w:rPr>
        <w:t xml:space="preserve">quy định về các hành vi bị nghiêm </w:t>
      </w:r>
      <w:r w:rsidRPr="007A7067">
        <w:rPr>
          <w:rFonts w:ascii="Times New Roman" w:hAnsi="Times New Roman" w:cs="Times New Roman"/>
          <w:color w:val="000000" w:themeColor="text1"/>
          <w:sz w:val="28"/>
          <w:szCs w:val="28"/>
          <w:lang w:val="vi-VN"/>
        </w:rPr>
        <w:t xml:space="preserve">cấm </w:t>
      </w:r>
      <w:r w:rsidRPr="007A7067">
        <w:rPr>
          <w:rFonts w:ascii="Times New Roman" w:hAnsi="Times New Roman" w:cs="Times New Roman"/>
          <w:color w:val="000000" w:themeColor="text1"/>
          <w:sz w:val="28"/>
          <w:szCs w:val="28"/>
        </w:rPr>
        <w:t xml:space="preserve">quy định </w:t>
      </w:r>
      <w:r w:rsidRPr="007A7067">
        <w:rPr>
          <w:rFonts w:ascii="Times New Roman" w:hAnsi="Times New Roman" w:cs="Times New Roman"/>
          <w:color w:val="000000" w:themeColor="text1"/>
          <w:sz w:val="28"/>
          <w:szCs w:val="28"/>
          <w:lang w:val="vi-VN"/>
        </w:rPr>
        <w:t xml:space="preserve">tại </w:t>
      </w:r>
      <w:r w:rsidRPr="007A7067">
        <w:rPr>
          <w:rFonts w:ascii="Times New Roman" w:hAnsi="Times New Roman" w:cs="Times New Roman"/>
          <w:color w:val="000000" w:themeColor="text1"/>
          <w:sz w:val="28"/>
          <w:szCs w:val="28"/>
        </w:rPr>
        <w:t xml:space="preserve">khoản 2 và khoản 3 </w:t>
      </w:r>
      <w:r w:rsidRPr="007A7067">
        <w:rPr>
          <w:rFonts w:ascii="Times New Roman" w:hAnsi="Times New Roman" w:cs="Times New Roman"/>
          <w:color w:val="000000" w:themeColor="text1"/>
          <w:sz w:val="28"/>
          <w:szCs w:val="28"/>
          <w:lang w:val="vi-VN"/>
        </w:rPr>
        <w:t>Điều 8</w:t>
      </w:r>
      <w:r w:rsidRPr="007A7067">
        <w:rPr>
          <w:rFonts w:ascii="Times New Roman" w:hAnsi="Times New Roman" w:cs="Times New Roman"/>
          <w:color w:val="000000" w:themeColor="text1"/>
          <w:sz w:val="28"/>
          <w:szCs w:val="28"/>
        </w:rPr>
        <w:t xml:space="preserve"> của Luật KTNN; v</w:t>
      </w:r>
      <w:r w:rsidRPr="007A7067">
        <w:rPr>
          <w:rFonts w:ascii="Times New Roman" w:hAnsi="Times New Roman" w:cs="Times New Roman"/>
          <w:color w:val="000000" w:themeColor="text1"/>
          <w:sz w:val="28"/>
          <w:szCs w:val="28"/>
          <w:lang w:val="vi-VN"/>
        </w:rPr>
        <w:t xml:space="preserve">i phạm </w:t>
      </w:r>
      <w:r w:rsidRPr="007A7067">
        <w:rPr>
          <w:rFonts w:ascii="Times New Roman" w:hAnsi="Times New Roman" w:cs="Times New Roman"/>
          <w:color w:val="000000" w:themeColor="text1"/>
          <w:sz w:val="28"/>
          <w:szCs w:val="28"/>
        </w:rPr>
        <w:t>quy định về nghĩa vụ, trách nhiệm của đơn vị được kiểm toán quy định tại Điều 57</w:t>
      </w:r>
      <w:r w:rsidRPr="007A7067">
        <w:rPr>
          <w:rFonts w:ascii="Times New Roman" w:hAnsi="Times New Roman" w:cs="Times New Roman"/>
          <w:color w:val="000000" w:themeColor="text1"/>
          <w:sz w:val="28"/>
          <w:szCs w:val="28"/>
          <w:lang w:val="vi-VN"/>
        </w:rPr>
        <w:t xml:space="preserve"> và</w:t>
      </w:r>
      <w:r w:rsidRPr="007A7067">
        <w:rPr>
          <w:rFonts w:ascii="Times New Roman" w:hAnsi="Times New Roman" w:cs="Times New Roman"/>
          <w:color w:val="000000" w:themeColor="text1"/>
          <w:sz w:val="28"/>
          <w:szCs w:val="28"/>
        </w:rPr>
        <w:t xml:space="preserve"> Điều 58 của Luật KTNN; v</w:t>
      </w:r>
      <w:r w:rsidRPr="007A7067">
        <w:rPr>
          <w:rFonts w:ascii="Times New Roman" w:hAnsi="Times New Roman" w:cs="Times New Roman"/>
          <w:color w:val="000000" w:themeColor="text1"/>
          <w:sz w:val="28"/>
          <w:szCs w:val="28"/>
          <w:lang w:val="vi-VN"/>
        </w:rPr>
        <w:t xml:space="preserve">i phạm </w:t>
      </w:r>
      <w:r w:rsidRPr="007A7067">
        <w:rPr>
          <w:rFonts w:ascii="Times New Roman" w:hAnsi="Times New Roman" w:cs="Times New Roman"/>
          <w:color w:val="000000" w:themeColor="text1"/>
          <w:sz w:val="28"/>
          <w:szCs w:val="28"/>
        </w:rPr>
        <w:t>quy định về trách nhiệm của cơ quan, tổ chức, cá nhân liên quan đến hoạt động KTNN quy định tại Điều 68 của Luật KTNN.</w:t>
      </w:r>
    </w:p>
    <w:p w14:paraId="17DA2751"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b/>
          <w:i/>
          <w:color w:val="000000" w:themeColor="text1"/>
          <w:sz w:val="28"/>
          <w:szCs w:val="28"/>
          <w:lang w:val="pt-BR"/>
        </w:rPr>
      </w:pPr>
      <w:r w:rsidRPr="007A7067">
        <w:rPr>
          <w:rFonts w:ascii="Times New Roman" w:hAnsi="Times New Roman" w:cs="Times New Roman"/>
          <w:b/>
          <w:i/>
          <w:color w:val="000000" w:themeColor="text1"/>
          <w:sz w:val="28"/>
          <w:szCs w:val="28"/>
          <w:lang w:val="pt-BR"/>
        </w:rPr>
        <w:t>2.</w:t>
      </w:r>
      <w:r w:rsidR="00253106" w:rsidRPr="007A7067">
        <w:rPr>
          <w:rFonts w:ascii="Times New Roman" w:hAnsi="Times New Roman" w:cs="Times New Roman"/>
          <w:b/>
          <w:i/>
          <w:color w:val="000000" w:themeColor="text1"/>
          <w:sz w:val="28"/>
          <w:szCs w:val="28"/>
          <w:lang w:val="pt-BR"/>
        </w:rPr>
        <w:t>4</w:t>
      </w:r>
      <w:r w:rsidRPr="007A7067">
        <w:rPr>
          <w:rFonts w:ascii="Times New Roman" w:hAnsi="Times New Roman" w:cs="Times New Roman"/>
          <w:b/>
          <w:i/>
          <w:color w:val="000000" w:themeColor="text1"/>
          <w:sz w:val="28"/>
          <w:szCs w:val="28"/>
          <w:lang w:val="pt-BR"/>
        </w:rPr>
        <w:t>. Về hình thức xử phạt và biện pháp khắc phục hậu quả (Điều 6)</w:t>
      </w:r>
    </w:p>
    <w:p w14:paraId="2722FDA2"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color w:val="000000" w:themeColor="text1"/>
          <w:sz w:val="28"/>
          <w:szCs w:val="28"/>
          <w:lang w:val="es-AR"/>
        </w:rPr>
      </w:pPr>
      <w:r w:rsidRPr="007A7067">
        <w:rPr>
          <w:rFonts w:ascii="Times New Roman" w:hAnsi="Times New Roman" w:cs="Times New Roman"/>
          <w:color w:val="000000" w:themeColor="text1"/>
          <w:sz w:val="28"/>
          <w:szCs w:val="28"/>
          <w:lang w:val="pt-BR"/>
        </w:rPr>
        <w:t xml:space="preserve">- </w:t>
      </w:r>
      <w:r w:rsidR="009467AD" w:rsidRPr="007A7067">
        <w:rPr>
          <w:rFonts w:ascii="Times New Roman" w:hAnsi="Times New Roman" w:cs="Times New Roman"/>
          <w:i/>
          <w:color w:val="000000" w:themeColor="text1"/>
          <w:sz w:val="28"/>
          <w:szCs w:val="28"/>
          <w:lang w:val="pt-BR"/>
        </w:rPr>
        <w:t>Về hình thức xử phạt</w:t>
      </w:r>
      <w:r w:rsidR="009467AD" w:rsidRPr="007A7067">
        <w:rPr>
          <w:rFonts w:ascii="Times New Roman" w:hAnsi="Times New Roman" w:cs="Times New Roman"/>
          <w:color w:val="000000" w:themeColor="text1"/>
          <w:sz w:val="28"/>
          <w:szCs w:val="28"/>
          <w:lang w:val="pt-BR"/>
        </w:rPr>
        <w:t xml:space="preserve">: </w:t>
      </w:r>
      <w:r w:rsidR="00253106" w:rsidRPr="007A7067">
        <w:rPr>
          <w:rFonts w:ascii="Times New Roman" w:hAnsi="Times New Roman" w:cs="Times New Roman"/>
          <w:color w:val="000000" w:themeColor="text1"/>
          <w:sz w:val="28"/>
          <w:szCs w:val="28"/>
          <w:lang w:val="pt-BR"/>
        </w:rPr>
        <w:t>Căn cứ quy định</w:t>
      </w:r>
      <w:r w:rsidR="002920E7" w:rsidRPr="007A7067">
        <w:rPr>
          <w:rFonts w:ascii="Times New Roman" w:hAnsi="Times New Roman" w:cs="Times New Roman"/>
          <w:color w:val="000000" w:themeColor="text1"/>
          <w:sz w:val="28"/>
          <w:szCs w:val="28"/>
          <w:lang w:val="pt-BR"/>
        </w:rPr>
        <w:t xml:space="preserve"> của</w:t>
      </w:r>
      <w:r w:rsidR="0080278C" w:rsidRPr="007A7067">
        <w:rPr>
          <w:rFonts w:ascii="Times New Roman" w:hAnsi="Times New Roman" w:cs="Times New Roman"/>
          <w:color w:val="000000" w:themeColor="text1"/>
          <w:sz w:val="28"/>
          <w:szCs w:val="28"/>
          <w:lang w:val="pt-BR"/>
        </w:rPr>
        <w:t xml:space="preserve"> Luật Xử lý </w:t>
      </w:r>
      <w:r w:rsidR="00680AD5">
        <w:rPr>
          <w:rFonts w:ascii="Times New Roman" w:hAnsi="Times New Roman" w:cs="Times New Roman"/>
          <w:color w:val="000000" w:themeColor="text1"/>
          <w:sz w:val="28"/>
          <w:szCs w:val="28"/>
          <w:lang w:val="pt-BR"/>
        </w:rPr>
        <w:t>VPHC</w:t>
      </w:r>
      <w:r w:rsidR="0080278C" w:rsidRPr="007A7067">
        <w:rPr>
          <w:rFonts w:ascii="Times New Roman" w:hAnsi="Times New Roman" w:cs="Times New Roman"/>
          <w:color w:val="000000" w:themeColor="text1"/>
          <w:sz w:val="28"/>
          <w:szCs w:val="28"/>
          <w:lang w:val="pt-BR"/>
        </w:rPr>
        <w:t>, Pháp lệnh quy định v</w:t>
      </w:r>
      <w:r w:rsidRPr="007A7067">
        <w:rPr>
          <w:rFonts w:ascii="Times New Roman" w:hAnsi="Times New Roman" w:cs="Times New Roman"/>
          <w:color w:val="000000" w:themeColor="text1"/>
          <w:sz w:val="28"/>
          <w:szCs w:val="28"/>
          <w:lang w:val="pt-BR"/>
        </w:rPr>
        <w:t>ề hình thức xử phạt</w:t>
      </w:r>
      <w:r w:rsidR="0080278C" w:rsidRPr="007A7067">
        <w:rPr>
          <w:rFonts w:ascii="Times New Roman" w:hAnsi="Times New Roman" w:cs="Times New Roman"/>
          <w:color w:val="000000" w:themeColor="text1"/>
          <w:sz w:val="28"/>
          <w:szCs w:val="28"/>
          <w:lang w:val="pt-BR"/>
        </w:rPr>
        <w:t xml:space="preserve"> đối với cá nhân, tổ chức như sau: </w:t>
      </w:r>
      <w:r w:rsidRPr="007A7067">
        <w:rPr>
          <w:rFonts w:ascii="Times New Roman" w:hAnsi="Times New Roman" w:cs="Times New Roman"/>
          <w:color w:val="000000" w:themeColor="text1"/>
          <w:sz w:val="28"/>
          <w:szCs w:val="28"/>
          <w:lang w:val="pt-BR"/>
        </w:rPr>
        <w:t>Đ</w:t>
      </w:r>
      <w:r w:rsidRPr="007A7067">
        <w:rPr>
          <w:rFonts w:ascii="Times New Roman" w:hAnsi="Times New Roman" w:cs="Times New Roman"/>
          <w:color w:val="000000" w:themeColor="text1"/>
          <w:sz w:val="28"/>
          <w:szCs w:val="28"/>
          <w:lang w:val="es-AR"/>
        </w:rPr>
        <w:t xml:space="preserve">ối với mỗi hành vi </w:t>
      </w:r>
      <w:r w:rsidRPr="007A7067">
        <w:rPr>
          <w:rFonts w:ascii="Times New Roman" w:hAnsi="Times New Roman" w:cs="Times New Roman"/>
          <w:color w:val="000000" w:themeColor="text1"/>
          <w:sz w:val="28"/>
          <w:szCs w:val="28"/>
        </w:rPr>
        <w:t>VPHC</w:t>
      </w:r>
      <w:r w:rsidRPr="007A7067">
        <w:rPr>
          <w:rFonts w:ascii="Times New Roman" w:hAnsi="Times New Roman" w:cs="Times New Roman"/>
          <w:color w:val="000000" w:themeColor="text1"/>
          <w:sz w:val="28"/>
          <w:szCs w:val="28"/>
          <w:lang w:val="es-AR"/>
        </w:rPr>
        <w:t xml:space="preserve"> trong lĩnh vực </w:t>
      </w:r>
      <w:r w:rsidRPr="007A7067">
        <w:rPr>
          <w:rFonts w:ascii="Times New Roman" w:hAnsi="Times New Roman" w:cs="Times New Roman"/>
          <w:color w:val="000000" w:themeColor="text1"/>
          <w:sz w:val="28"/>
          <w:szCs w:val="28"/>
          <w:lang w:val="pt-BR"/>
        </w:rPr>
        <w:t>KTNN</w:t>
      </w:r>
      <w:r w:rsidRPr="007A7067">
        <w:rPr>
          <w:rFonts w:ascii="Times New Roman" w:hAnsi="Times New Roman" w:cs="Times New Roman"/>
          <w:color w:val="000000" w:themeColor="text1"/>
          <w:sz w:val="28"/>
          <w:szCs w:val="28"/>
          <w:lang w:val="es-AR"/>
        </w:rPr>
        <w:t>, cá nhân, tổ chức vi phạm phải chịu một trong các hình thức xử phạt chính</w:t>
      </w:r>
      <w:r w:rsidR="009467AD" w:rsidRPr="007A7067">
        <w:rPr>
          <w:rFonts w:ascii="Times New Roman" w:hAnsi="Times New Roman" w:cs="Times New Roman"/>
          <w:color w:val="000000" w:themeColor="text1"/>
          <w:sz w:val="28"/>
          <w:szCs w:val="28"/>
          <w:lang w:val="es-AR"/>
        </w:rPr>
        <w:t xml:space="preserve"> gồm: phạt</w:t>
      </w:r>
      <w:r w:rsidRPr="007A7067">
        <w:rPr>
          <w:rFonts w:ascii="Times New Roman" w:hAnsi="Times New Roman" w:cs="Times New Roman"/>
          <w:color w:val="000000" w:themeColor="text1"/>
          <w:sz w:val="28"/>
          <w:szCs w:val="28"/>
          <w:lang w:val="es-AR"/>
        </w:rPr>
        <w:t xml:space="preserve"> cảnh cáo</w:t>
      </w:r>
      <w:r w:rsidR="001D7E8A" w:rsidRPr="007A7067">
        <w:rPr>
          <w:rFonts w:ascii="Times New Roman" w:hAnsi="Times New Roman" w:cs="Times New Roman"/>
          <w:color w:val="000000" w:themeColor="text1"/>
          <w:sz w:val="28"/>
          <w:szCs w:val="28"/>
          <w:lang w:val="es-AR"/>
        </w:rPr>
        <w:t>;</w:t>
      </w:r>
      <w:r w:rsidR="009467AD" w:rsidRPr="007A7067">
        <w:rPr>
          <w:rFonts w:ascii="Times New Roman" w:hAnsi="Times New Roman" w:cs="Times New Roman"/>
          <w:color w:val="000000" w:themeColor="text1"/>
          <w:sz w:val="28"/>
          <w:szCs w:val="28"/>
          <w:lang w:val="es-AR"/>
        </w:rPr>
        <w:t xml:space="preserve"> phạt tiền.</w:t>
      </w:r>
    </w:p>
    <w:p w14:paraId="0468F3F7"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color w:val="000000" w:themeColor="text1"/>
          <w:sz w:val="28"/>
          <w:szCs w:val="28"/>
        </w:rPr>
      </w:pPr>
      <w:r w:rsidRPr="007A7067">
        <w:rPr>
          <w:rFonts w:ascii="Times New Roman" w:hAnsi="Times New Roman" w:cs="Times New Roman"/>
          <w:i/>
          <w:color w:val="000000" w:themeColor="text1"/>
          <w:sz w:val="28"/>
          <w:szCs w:val="28"/>
          <w:lang w:val="es-AR"/>
        </w:rPr>
        <w:t xml:space="preserve">- Về </w:t>
      </w:r>
      <w:r w:rsidRPr="007A7067">
        <w:rPr>
          <w:rFonts w:ascii="Times New Roman" w:hAnsi="Times New Roman" w:cs="Times New Roman"/>
          <w:i/>
          <w:color w:val="000000" w:themeColor="text1"/>
          <w:sz w:val="28"/>
          <w:szCs w:val="28"/>
          <w:lang w:val="pt-BR"/>
        </w:rPr>
        <w:t xml:space="preserve">biện pháp khắc phục hậu quả: </w:t>
      </w:r>
      <w:r w:rsidRPr="007A7067">
        <w:rPr>
          <w:rFonts w:ascii="Times New Roman" w:hAnsi="Times New Roman" w:cs="Times New Roman"/>
          <w:color w:val="000000" w:themeColor="text1"/>
          <w:sz w:val="28"/>
          <w:szCs w:val="28"/>
          <w:lang w:val="pt-BR"/>
        </w:rPr>
        <w:t>Căn cứ quy định của Luật Xử lý</w:t>
      </w:r>
      <w:r w:rsidR="00E918BD" w:rsidRPr="007A7067">
        <w:rPr>
          <w:rFonts w:ascii="Times New Roman" w:hAnsi="Times New Roman" w:cs="Times New Roman"/>
          <w:color w:val="000000" w:themeColor="text1"/>
          <w:sz w:val="28"/>
          <w:szCs w:val="28"/>
          <w:lang w:val="pt-BR"/>
        </w:rPr>
        <w:t xml:space="preserve"> </w:t>
      </w:r>
      <w:r w:rsidR="00680AD5" w:rsidRPr="008B50EF">
        <w:rPr>
          <w:rFonts w:ascii="Times New Roman" w:hAnsi="Times New Roman" w:cs="Times New Roman"/>
          <w:color w:val="000000" w:themeColor="text1"/>
          <w:sz w:val="28"/>
          <w:szCs w:val="28"/>
          <w:shd w:val="clear" w:color="auto" w:fill="FFFFFF"/>
        </w:rPr>
        <w:t xml:space="preserve">VPHC </w:t>
      </w:r>
      <w:r w:rsidRPr="007A7067">
        <w:rPr>
          <w:rFonts w:ascii="Times New Roman" w:hAnsi="Times New Roman" w:cs="Times New Roman"/>
          <w:color w:val="000000" w:themeColor="text1"/>
          <w:sz w:val="28"/>
          <w:szCs w:val="28"/>
          <w:lang w:val="vi-VN"/>
        </w:rPr>
        <w:t>và để</w:t>
      </w:r>
      <w:r w:rsidRPr="007A7067">
        <w:rPr>
          <w:rFonts w:ascii="Times New Roman" w:hAnsi="Times New Roman" w:cs="Times New Roman"/>
          <w:color w:val="000000" w:themeColor="text1"/>
          <w:sz w:val="28"/>
          <w:szCs w:val="28"/>
        </w:rPr>
        <w:t xml:space="preserve"> phù hợp với đặc thù hoạt động KTNN, Pháp lệnh quy định 02 biện pháp khắc phục hậu quả gồm: </w:t>
      </w:r>
    </w:p>
    <w:p w14:paraId="4964027A"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i/>
          <w:color w:val="000000" w:themeColor="text1"/>
          <w:sz w:val="28"/>
          <w:szCs w:val="28"/>
        </w:rPr>
      </w:pPr>
      <w:r w:rsidRPr="007A7067">
        <w:rPr>
          <w:rFonts w:ascii="Times New Roman" w:hAnsi="Times New Roman" w:cs="Times New Roman"/>
          <w:i/>
          <w:color w:val="000000" w:themeColor="text1"/>
          <w:sz w:val="28"/>
          <w:szCs w:val="28"/>
        </w:rPr>
        <w:t>“+ Buộc cải chính</w:t>
      </w:r>
      <w:r w:rsidRPr="007A7067">
        <w:rPr>
          <w:rFonts w:ascii="Times New Roman" w:hAnsi="Times New Roman" w:cs="Times New Roman"/>
          <w:i/>
          <w:color w:val="000000" w:themeColor="text1"/>
          <w:sz w:val="28"/>
          <w:szCs w:val="28"/>
          <w:lang w:val="vi-VN"/>
        </w:rPr>
        <w:t xml:space="preserve"> thông tin, tài liệu, dữ liệu có </w:t>
      </w:r>
      <w:r w:rsidRPr="007A7067">
        <w:rPr>
          <w:rFonts w:ascii="Times New Roman" w:hAnsi="Times New Roman" w:cs="Times New Roman"/>
          <w:i/>
          <w:color w:val="000000" w:themeColor="text1"/>
          <w:sz w:val="28"/>
          <w:szCs w:val="28"/>
        </w:rPr>
        <w:t>nội dung sai lệch, không chính xác hoặc không trung thực;</w:t>
      </w:r>
    </w:p>
    <w:p w14:paraId="1CBFE18F"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i/>
          <w:color w:val="000000" w:themeColor="text1"/>
          <w:sz w:val="28"/>
          <w:szCs w:val="28"/>
        </w:rPr>
      </w:pPr>
      <w:r w:rsidRPr="007A7067">
        <w:rPr>
          <w:rFonts w:ascii="Times New Roman" w:hAnsi="Times New Roman" w:cs="Times New Roman"/>
          <w:i/>
          <w:color w:val="000000" w:themeColor="text1"/>
          <w:sz w:val="28"/>
          <w:szCs w:val="28"/>
        </w:rPr>
        <w:t>+ Buộc nộp lại số lợi bất hợp pháp (nếu có) do thực hiện hành vi vi phạm hành chính trong lĩnh vực KTNN.”</w:t>
      </w:r>
    </w:p>
    <w:p w14:paraId="083CD942" w14:textId="77777777" w:rsidR="00230ACF" w:rsidRPr="007A7067" w:rsidRDefault="00230ACF" w:rsidP="00337245">
      <w:pPr>
        <w:keepNext/>
        <w:widowControl w:val="0"/>
        <w:tabs>
          <w:tab w:val="left" w:pos="5935"/>
        </w:tabs>
        <w:spacing w:before="120" w:after="120" w:line="380" w:lineRule="exact"/>
        <w:ind w:firstLine="630"/>
        <w:jc w:val="both"/>
        <w:rPr>
          <w:rFonts w:ascii="Times New Roman" w:hAnsi="Times New Roman" w:cs="Times New Roman"/>
          <w:b/>
          <w:bCs/>
          <w:i/>
          <w:color w:val="000000" w:themeColor="text1"/>
          <w:spacing w:val="-4"/>
          <w:sz w:val="28"/>
          <w:szCs w:val="28"/>
          <w:lang w:val="vi-VN"/>
        </w:rPr>
      </w:pPr>
      <w:r w:rsidRPr="007A7067">
        <w:rPr>
          <w:rFonts w:ascii="Times New Roman" w:hAnsi="Times New Roman" w:cs="Times New Roman"/>
          <w:b/>
          <w:i/>
          <w:color w:val="000000" w:themeColor="text1"/>
          <w:sz w:val="28"/>
          <w:szCs w:val="28"/>
          <w:lang w:val="pt-BR"/>
        </w:rPr>
        <w:t>2.</w:t>
      </w:r>
      <w:r w:rsidR="001D7E8A" w:rsidRPr="007A7067">
        <w:rPr>
          <w:rFonts w:ascii="Times New Roman" w:hAnsi="Times New Roman" w:cs="Times New Roman"/>
          <w:b/>
          <w:i/>
          <w:color w:val="000000" w:themeColor="text1"/>
          <w:sz w:val="28"/>
          <w:szCs w:val="28"/>
          <w:lang w:val="pt-BR"/>
        </w:rPr>
        <w:t>5</w:t>
      </w:r>
      <w:r w:rsidRPr="007A7067">
        <w:rPr>
          <w:rFonts w:ascii="Times New Roman" w:hAnsi="Times New Roman" w:cs="Times New Roman"/>
          <w:b/>
          <w:i/>
          <w:color w:val="000000" w:themeColor="text1"/>
          <w:sz w:val="28"/>
          <w:szCs w:val="28"/>
          <w:lang w:val="pt-BR"/>
        </w:rPr>
        <w:t>.</w:t>
      </w:r>
      <w:r w:rsidRPr="007A7067">
        <w:rPr>
          <w:rFonts w:ascii="Times New Roman" w:hAnsi="Times New Roman" w:cs="Times New Roman"/>
          <w:b/>
          <w:bCs/>
          <w:color w:val="000000" w:themeColor="text1"/>
          <w:spacing w:val="-4"/>
          <w:sz w:val="28"/>
          <w:szCs w:val="28"/>
          <w:lang w:val="vi-VN"/>
        </w:rPr>
        <w:t xml:space="preserve"> </w:t>
      </w:r>
      <w:r w:rsidRPr="007A7067">
        <w:rPr>
          <w:rFonts w:ascii="Times New Roman" w:hAnsi="Times New Roman" w:cs="Times New Roman"/>
          <w:b/>
          <w:bCs/>
          <w:i/>
          <w:color w:val="000000" w:themeColor="text1"/>
          <w:spacing w:val="-4"/>
          <w:sz w:val="28"/>
          <w:szCs w:val="28"/>
        </w:rPr>
        <w:t>M</w:t>
      </w:r>
      <w:r w:rsidRPr="007A7067">
        <w:rPr>
          <w:rFonts w:ascii="Times New Roman" w:hAnsi="Times New Roman" w:cs="Times New Roman"/>
          <w:b/>
          <w:bCs/>
          <w:i/>
          <w:color w:val="000000" w:themeColor="text1"/>
          <w:spacing w:val="-4"/>
          <w:sz w:val="28"/>
          <w:szCs w:val="28"/>
          <w:lang w:val="vi-VN"/>
        </w:rPr>
        <w:t>ức phạt tiền</w:t>
      </w:r>
      <w:r w:rsidRPr="007A7067">
        <w:rPr>
          <w:rFonts w:ascii="Times New Roman" w:hAnsi="Times New Roman" w:cs="Times New Roman"/>
          <w:b/>
          <w:bCs/>
          <w:i/>
          <w:color w:val="000000" w:themeColor="text1"/>
          <w:spacing w:val="-4"/>
          <w:sz w:val="28"/>
          <w:szCs w:val="28"/>
        </w:rPr>
        <w:t xml:space="preserve"> và thẩm quyền phạt tiền</w:t>
      </w:r>
      <w:r w:rsidRPr="007A7067">
        <w:rPr>
          <w:rFonts w:ascii="Times New Roman" w:hAnsi="Times New Roman" w:cs="Times New Roman"/>
          <w:b/>
          <w:bCs/>
          <w:i/>
          <w:color w:val="000000" w:themeColor="text1"/>
          <w:spacing w:val="-4"/>
          <w:sz w:val="28"/>
          <w:szCs w:val="28"/>
          <w:lang w:val="vi-VN"/>
        </w:rPr>
        <w:t xml:space="preserve"> </w:t>
      </w:r>
      <w:r w:rsidRPr="007A7067">
        <w:rPr>
          <w:rFonts w:ascii="Times New Roman" w:hAnsi="Times New Roman" w:cs="Times New Roman"/>
          <w:b/>
          <w:bCs/>
          <w:i/>
          <w:color w:val="000000" w:themeColor="text1"/>
          <w:spacing w:val="-4"/>
          <w:sz w:val="28"/>
          <w:szCs w:val="28"/>
        </w:rPr>
        <w:t>(</w:t>
      </w:r>
      <w:r w:rsidRPr="007A7067">
        <w:rPr>
          <w:rFonts w:ascii="Times New Roman" w:hAnsi="Times New Roman" w:cs="Times New Roman"/>
          <w:b/>
          <w:bCs/>
          <w:i/>
          <w:color w:val="000000" w:themeColor="text1"/>
          <w:spacing w:val="-4"/>
          <w:sz w:val="28"/>
          <w:szCs w:val="28"/>
          <w:lang w:val="vi-VN"/>
        </w:rPr>
        <w:t>Điều 7</w:t>
      </w:r>
      <w:r w:rsidRPr="007A7067">
        <w:rPr>
          <w:rFonts w:ascii="Times New Roman" w:hAnsi="Times New Roman" w:cs="Times New Roman"/>
          <w:b/>
          <w:bCs/>
          <w:i/>
          <w:color w:val="000000" w:themeColor="text1"/>
          <w:spacing w:val="-4"/>
          <w:sz w:val="28"/>
          <w:szCs w:val="28"/>
        </w:rPr>
        <w:t>)</w:t>
      </w:r>
      <w:r w:rsidRPr="007A7067">
        <w:rPr>
          <w:rFonts w:ascii="Times New Roman" w:hAnsi="Times New Roman" w:cs="Times New Roman"/>
          <w:b/>
          <w:bCs/>
          <w:i/>
          <w:color w:val="000000" w:themeColor="text1"/>
          <w:spacing w:val="-4"/>
          <w:sz w:val="28"/>
          <w:szCs w:val="28"/>
          <w:lang w:val="vi-VN"/>
        </w:rPr>
        <w:t xml:space="preserve"> </w:t>
      </w:r>
    </w:p>
    <w:p w14:paraId="21677632" w14:textId="77777777" w:rsidR="00680AD5" w:rsidRDefault="001D7E8A" w:rsidP="008B50EF">
      <w:pPr>
        <w:spacing w:before="120" w:after="120" w:line="380" w:lineRule="exact"/>
        <w:ind w:firstLine="709"/>
        <w:jc w:val="both"/>
        <w:rPr>
          <w:rFonts w:ascii="Times New Roman" w:hAnsi="Times New Roman" w:cs="Times New Roman"/>
          <w:color w:val="000000" w:themeColor="text1"/>
          <w:sz w:val="28"/>
          <w:szCs w:val="28"/>
        </w:rPr>
      </w:pPr>
      <w:r w:rsidRPr="007A7067">
        <w:rPr>
          <w:rFonts w:ascii="Times New Roman" w:eastAsia="Times New Roman" w:hAnsi="Times New Roman" w:cs="Times New Roman"/>
          <w:color w:val="000000" w:themeColor="text1"/>
          <w:sz w:val="28"/>
          <w:szCs w:val="28"/>
        </w:rPr>
        <w:t>Căn cứ quy định</w:t>
      </w:r>
      <w:r w:rsidR="00CD2D51" w:rsidRPr="007A7067">
        <w:rPr>
          <w:rFonts w:ascii="Times New Roman" w:eastAsia="Times New Roman" w:hAnsi="Times New Roman" w:cs="Times New Roman"/>
          <w:color w:val="000000" w:themeColor="text1"/>
          <w:sz w:val="28"/>
          <w:szCs w:val="28"/>
        </w:rPr>
        <w:t xml:space="preserve"> của Luật Xử lý </w:t>
      </w:r>
      <w:r w:rsidR="00680AD5" w:rsidRPr="00B728D3">
        <w:rPr>
          <w:rFonts w:ascii="Times New Roman" w:hAnsi="Times New Roman" w:cs="Times New Roman"/>
          <w:color w:val="000000" w:themeColor="text1"/>
          <w:sz w:val="28"/>
          <w:szCs w:val="28"/>
          <w:shd w:val="clear" w:color="auto" w:fill="FFFFFF"/>
        </w:rPr>
        <w:t>VPHC</w:t>
      </w:r>
      <w:r w:rsidR="000963EC" w:rsidRPr="007A7067">
        <w:rPr>
          <w:rFonts w:ascii="Times New Roman" w:eastAsia="Times New Roman" w:hAnsi="Times New Roman" w:cs="Times New Roman"/>
          <w:color w:val="000000" w:themeColor="text1"/>
          <w:sz w:val="28"/>
          <w:szCs w:val="28"/>
        </w:rPr>
        <w:t>, Pháp lệnh quy định:</w:t>
      </w:r>
      <w:r w:rsidR="00680AD5">
        <w:rPr>
          <w:rFonts w:ascii="Times New Roman" w:eastAsia="Times New Roman" w:hAnsi="Times New Roman" w:cs="Times New Roman"/>
          <w:color w:val="000000" w:themeColor="text1"/>
          <w:sz w:val="28"/>
          <w:szCs w:val="28"/>
        </w:rPr>
        <w:t xml:space="preserve"> </w:t>
      </w:r>
    </w:p>
    <w:p w14:paraId="192E1F01" w14:textId="77777777" w:rsidR="00CD2D51" w:rsidRPr="007A7067" w:rsidRDefault="00CD2D51" w:rsidP="008B50EF">
      <w:pPr>
        <w:spacing w:before="120" w:after="120" w:line="380" w:lineRule="exact"/>
        <w:ind w:firstLine="709"/>
        <w:jc w:val="both"/>
        <w:rPr>
          <w:rFonts w:ascii="Times New Roman" w:hAnsi="Times New Roman" w:cs="Times New Roman"/>
          <w:color w:val="000000" w:themeColor="text1"/>
          <w:sz w:val="28"/>
          <w:szCs w:val="28"/>
          <w:lang w:val="vi-VN"/>
        </w:rPr>
      </w:pPr>
      <w:r w:rsidRPr="007A7067">
        <w:rPr>
          <w:rFonts w:ascii="Times New Roman" w:hAnsi="Times New Roman" w:cs="Times New Roman"/>
          <w:color w:val="000000" w:themeColor="text1"/>
          <w:sz w:val="28"/>
          <w:szCs w:val="28"/>
        </w:rPr>
        <w:t>- M</w:t>
      </w:r>
      <w:r w:rsidR="00230ACF" w:rsidRPr="007A7067">
        <w:rPr>
          <w:rFonts w:ascii="Times New Roman" w:hAnsi="Times New Roman" w:cs="Times New Roman"/>
          <w:color w:val="000000" w:themeColor="text1"/>
          <w:sz w:val="28"/>
          <w:szCs w:val="28"/>
          <w:lang w:val="vi-VN"/>
        </w:rPr>
        <w:t xml:space="preserve">ức phạt tiền tối đa </w:t>
      </w:r>
      <w:r w:rsidR="00230ACF" w:rsidRPr="007A7067">
        <w:rPr>
          <w:rFonts w:ascii="Times New Roman" w:hAnsi="Times New Roman" w:cs="Times New Roman"/>
          <w:color w:val="000000" w:themeColor="text1"/>
          <w:sz w:val="28"/>
          <w:szCs w:val="28"/>
        </w:rPr>
        <w:t xml:space="preserve">đối với mỗi hành vi </w:t>
      </w:r>
      <w:r w:rsidR="00680AD5" w:rsidRPr="00B728D3">
        <w:rPr>
          <w:rFonts w:ascii="Times New Roman" w:hAnsi="Times New Roman" w:cs="Times New Roman"/>
          <w:color w:val="000000" w:themeColor="text1"/>
          <w:sz w:val="28"/>
          <w:szCs w:val="28"/>
          <w:shd w:val="clear" w:color="auto" w:fill="FFFFFF"/>
        </w:rPr>
        <w:t>VPHC</w:t>
      </w:r>
      <w:r w:rsidR="00680AD5" w:rsidRPr="007A7067" w:rsidDel="00680AD5">
        <w:rPr>
          <w:rFonts w:ascii="Times New Roman" w:hAnsi="Times New Roman" w:cs="Times New Roman"/>
          <w:color w:val="000000" w:themeColor="text1"/>
          <w:sz w:val="28"/>
          <w:szCs w:val="28"/>
        </w:rPr>
        <w:t xml:space="preserve"> </w:t>
      </w:r>
      <w:r w:rsidR="00230ACF" w:rsidRPr="007A7067">
        <w:rPr>
          <w:rFonts w:ascii="Times New Roman" w:hAnsi="Times New Roman" w:cs="Times New Roman"/>
          <w:color w:val="000000" w:themeColor="text1"/>
          <w:sz w:val="28"/>
          <w:szCs w:val="28"/>
          <w:lang w:val="vi-VN"/>
        </w:rPr>
        <w:t xml:space="preserve">trong lĩnh vực KTNN của cá nhân </w:t>
      </w:r>
      <w:r w:rsidR="00230ACF" w:rsidRPr="007A7067">
        <w:rPr>
          <w:rFonts w:ascii="Times New Roman" w:hAnsi="Times New Roman" w:cs="Times New Roman"/>
          <w:color w:val="000000" w:themeColor="text1"/>
          <w:sz w:val="28"/>
          <w:szCs w:val="28"/>
        </w:rPr>
        <w:t>là</w:t>
      </w:r>
      <w:r w:rsidR="00230ACF" w:rsidRPr="007A7067">
        <w:rPr>
          <w:rFonts w:ascii="Times New Roman" w:hAnsi="Times New Roman" w:cs="Times New Roman"/>
          <w:color w:val="000000" w:themeColor="text1"/>
          <w:sz w:val="28"/>
          <w:szCs w:val="28"/>
          <w:lang w:val="vi-VN"/>
        </w:rPr>
        <w:t xml:space="preserve"> </w:t>
      </w:r>
      <w:r w:rsidR="00230ACF" w:rsidRPr="007A7067">
        <w:rPr>
          <w:rFonts w:ascii="Times New Roman" w:hAnsi="Times New Roman" w:cs="Times New Roman"/>
          <w:color w:val="000000" w:themeColor="text1"/>
          <w:sz w:val="28"/>
          <w:szCs w:val="28"/>
        </w:rPr>
        <w:t>50</w:t>
      </w:r>
      <w:r w:rsidR="00230ACF" w:rsidRPr="007A7067">
        <w:rPr>
          <w:rFonts w:ascii="Times New Roman" w:hAnsi="Times New Roman" w:cs="Times New Roman"/>
          <w:color w:val="000000" w:themeColor="text1"/>
          <w:sz w:val="28"/>
          <w:szCs w:val="28"/>
          <w:lang w:val="vi-VN"/>
        </w:rPr>
        <w:t>.000.000 đồng</w:t>
      </w:r>
      <w:r w:rsidR="00230ACF" w:rsidRPr="007A7067">
        <w:rPr>
          <w:rFonts w:ascii="Times New Roman" w:hAnsi="Times New Roman" w:cs="Times New Roman"/>
          <w:color w:val="000000" w:themeColor="text1"/>
          <w:sz w:val="28"/>
          <w:szCs w:val="28"/>
        </w:rPr>
        <w:t>. M</w:t>
      </w:r>
      <w:r w:rsidR="00230ACF" w:rsidRPr="007A7067">
        <w:rPr>
          <w:rFonts w:ascii="Times New Roman" w:hAnsi="Times New Roman" w:cs="Times New Roman"/>
          <w:color w:val="000000" w:themeColor="text1"/>
          <w:sz w:val="28"/>
          <w:szCs w:val="28"/>
          <w:lang w:val="vi-VN"/>
        </w:rPr>
        <w:t>ức phạt tiền tối đa đối với mỗi hành vi</w:t>
      </w:r>
      <w:r w:rsidR="00230ACF" w:rsidRPr="007A7067">
        <w:rPr>
          <w:rFonts w:ascii="Times New Roman" w:hAnsi="Times New Roman" w:cs="Times New Roman"/>
          <w:color w:val="000000" w:themeColor="text1"/>
          <w:sz w:val="28"/>
          <w:szCs w:val="28"/>
        </w:rPr>
        <w:t xml:space="preserve"> </w:t>
      </w:r>
      <w:r w:rsidR="00680AD5" w:rsidRPr="00B728D3">
        <w:rPr>
          <w:rFonts w:ascii="Times New Roman" w:hAnsi="Times New Roman" w:cs="Times New Roman"/>
          <w:color w:val="000000" w:themeColor="text1"/>
          <w:sz w:val="28"/>
          <w:szCs w:val="28"/>
          <w:shd w:val="clear" w:color="auto" w:fill="FFFFFF"/>
        </w:rPr>
        <w:t>VPHC</w:t>
      </w:r>
      <w:r w:rsidR="00230ACF" w:rsidRPr="007A7067">
        <w:rPr>
          <w:rFonts w:ascii="Times New Roman" w:hAnsi="Times New Roman" w:cs="Times New Roman"/>
          <w:color w:val="000000" w:themeColor="text1"/>
          <w:sz w:val="28"/>
          <w:szCs w:val="28"/>
          <w:lang w:val="vi-VN"/>
        </w:rPr>
        <w:t xml:space="preserve"> trong lĩnh vực KTNN </w:t>
      </w:r>
      <w:r w:rsidR="00230ACF" w:rsidRPr="007A7067">
        <w:rPr>
          <w:rFonts w:ascii="Times New Roman" w:hAnsi="Times New Roman" w:cs="Times New Roman"/>
          <w:color w:val="000000" w:themeColor="text1"/>
          <w:sz w:val="28"/>
          <w:szCs w:val="28"/>
        </w:rPr>
        <w:t>của</w:t>
      </w:r>
      <w:r w:rsidR="00230ACF" w:rsidRPr="007A7067">
        <w:rPr>
          <w:rFonts w:ascii="Times New Roman" w:hAnsi="Times New Roman" w:cs="Times New Roman"/>
          <w:color w:val="000000" w:themeColor="text1"/>
          <w:sz w:val="28"/>
          <w:szCs w:val="28"/>
          <w:lang w:val="vi-VN"/>
        </w:rPr>
        <w:t xml:space="preserve"> tổ chức </w:t>
      </w:r>
      <w:r w:rsidR="00230ACF" w:rsidRPr="007A7067">
        <w:rPr>
          <w:rFonts w:ascii="Times New Roman" w:hAnsi="Times New Roman" w:cs="Times New Roman"/>
          <w:color w:val="000000" w:themeColor="text1"/>
          <w:sz w:val="28"/>
          <w:szCs w:val="28"/>
        </w:rPr>
        <w:t>là 1</w:t>
      </w:r>
      <w:r w:rsidR="00230ACF" w:rsidRPr="007A7067">
        <w:rPr>
          <w:rFonts w:ascii="Times New Roman" w:hAnsi="Times New Roman" w:cs="Times New Roman"/>
          <w:color w:val="000000" w:themeColor="text1"/>
          <w:sz w:val="28"/>
          <w:szCs w:val="28"/>
          <w:lang w:val="vi-VN"/>
        </w:rPr>
        <w:t>00.000.000 đồng.</w:t>
      </w:r>
    </w:p>
    <w:p w14:paraId="19681DBE" w14:textId="77777777" w:rsidR="00CD2D51" w:rsidRPr="007A7067" w:rsidRDefault="00CD2D51" w:rsidP="00337245">
      <w:pPr>
        <w:keepNext/>
        <w:widowControl w:val="0"/>
        <w:tabs>
          <w:tab w:val="left" w:pos="5935"/>
        </w:tabs>
        <w:spacing w:before="120" w:after="120" w:line="380" w:lineRule="exact"/>
        <w:ind w:firstLine="630"/>
        <w:jc w:val="both"/>
        <w:rPr>
          <w:rFonts w:ascii="Times New Roman" w:hAnsi="Times New Roman" w:cs="Times New Roman"/>
          <w:color w:val="000000" w:themeColor="text1"/>
          <w:sz w:val="28"/>
          <w:szCs w:val="28"/>
        </w:rPr>
      </w:pPr>
      <w:r w:rsidRPr="007A7067">
        <w:rPr>
          <w:rFonts w:ascii="Times New Roman" w:hAnsi="Times New Roman" w:cs="Times New Roman"/>
          <w:color w:val="000000" w:themeColor="text1"/>
          <w:sz w:val="28"/>
          <w:szCs w:val="28"/>
        </w:rPr>
        <w:t xml:space="preserve">Mức phạt tiền quy định tại Chương II của Pháp lệnh này là mức phạt áp dụng đối với hành vi </w:t>
      </w:r>
      <w:r w:rsidR="00680AD5" w:rsidRPr="00B728D3">
        <w:rPr>
          <w:rFonts w:ascii="Times New Roman" w:hAnsi="Times New Roman" w:cs="Times New Roman"/>
          <w:color w:val="000000" w:themeColor="text1"/>
          <w:sz w:val="28"/>
          <w:szCs w:val="28"/>
          <w:shd w:val="clear" w:color="auto" w:fill="FFFFFF"/>
        </w:rPr>
        <w:t>VPHC</w:t>
      </w:r>
      <w:r w:rsidR="00680AD5" w:rsidRPr="007A7067" w:rsidDel="00680AD5">
        <w:rPr>
          <w:rFonts w:ascii="Times New Roman" w:hAnsi="Times New Roman" w:cs="Times New Roman"/>
          <w:color w:val="000000" w:themeColor="text1"/>
          <w:sz w:val="28"/>
          <w:szCs w:val="28"/>
        </w:rPr>
        <w:t xml:space="preserve"> </w:t>
      </w:r>
      <w:r w:rsidRPr="007A7067">
        <w:rPr>
          <w:rFonts w:ascii="Times New Roman" w:hAnsi="Times New Roman" w:cs="Times New Roman"/>
          <w:color w:val="000000" w:themeColor="text1"/>
          <w:sz w:val="28"/>
          <w:szCs w:val="28"/>
        </w:rPr>
        <w:t>của cá nhân. Tổ chức có cùng hành vi vi phạm thì mức phạt tiền gấp 02 lần mức phạt tiền đối với cá nhân.</w:t>
      </w:r>
    </w:p>
    <w:p w14:paraId="4A49B43A" w14:textId="77777777" w:rsidR="00CD2D51" w:rsidRPr="007A7067" w:rsidRDefault="00CD2D51" w:rsidP="00337245">
      <w:pPr>
        <w:keepNext/>
        <w:widowControl w:val="0"/>
        <w:tabs>
          <w:tab w:val="left" w:pos="5935"/>
        </w:tabs>
        <w:spacing w:before="120" w:after="120" w:line="380" w:lineRule="exact"/>
        <w:ind w:firstLine="630"/>
        <w:jc w:val="both"/>
        <w:rPr>
          <w:rFonts w:ascii="Times New Roman" w:hAnsi="Times New Roman" w:cs="Times New Roman"/>
          <w:color w:val="000000" w:themeColor="text1"/>
          <w:sz w:val="28"/>
          <w:szCs w:val="28"/>
        </w:rPr>
      </w:pPr>
      <w:r w:rsidRPr="007A7067">
        <w:rPr>
          <w:rFonts w:ascii="Times New Roman" w:hAnsi="Times New Roman" w:cs="Times New Roman"/>
          <w:color w:val="000000" w:themeColor="text1"/>
          <w:sz w:val="28"/>
          <w:szCs w:val="28"/>
        </w:rPr>
        <w:t xml:space="preserve">- Về thẩm quyền phạt tiền của những người được quy định tại Điều 16 của </w:t>
      </w:r>
      <w:r w:rsidRPr="007A7067">
        <w:rPr>
          <w:rFonts w:ascii="Times New Roman" w:hAnsi="Times New Roman" w:cs="Times New Roman"/>
          <w:color w:val="000000" w:themeColor="text1"/>
          <w:sz w:val="28"/>
          <w:szCs w:val="28"/>
        </w:rPr>
        <w:lastRenderedPageBreak/>
        <w:t xml:space="preserve">Pháp lệnh này là thẩm quyền áp dụng đối với một hành vi </w:t>
      </w:r>
      <w:r w:rsidR="000A3D14" w:rsidRPr="00B728D3">
        <w:rPr>
          <w:rFonts w:ascii="Times New Roman" w:hAnsi="Times New Roman" w:cs="Times New Roman"/>
          <w:color w:val="000000" w:themeColor="text1"/>
          <w:sz w:val="28"/>
          <w:szCs w:val="28"/>
          <w:shd w:val="clear" w:color="auto" w:fill="FFFFFF"/>
        </w:rPr>
        <w:t>VPHC</w:t>
      </w:r>
      <w:r w:rsidR="000A3D14" w:rsidRPr="007A7067" w:rsidDel="000A3D14">
        <w:rPr>
          <w:rFonts w:ascii="Times New Roman" w:hAnsi="Times New Roman" w:cs="Times New Roman"/>
          <w:color w:val="000000" w:themeColor="text1"/>
          <w:sz w:val="28"/>
          <w:szCs w:val="28"/>
        </w:rPr>
        <w:t xml:space="preserve"> </w:t>
      </w:r>
      <w:r w:rsidRPr="007A7067">
        <w:rPr>
          <w:rFonts w:ascii="Times New Roman" w:hAnsi="Times New Roman" w:cs="Times New Roman"/>
          <w:color w:val="000000" w:themeColor="text1"/>
          <w:sz w:val="28"/>
          <w:szCs w:val="28"/>
        </w:rPr>
        <w:t xml:space="preserve">trong lĩnh vực </w:t>
      </w:r>
      <w:r w:rsidR="000A3D14">
        <w:rPr>
          <w:rFonts w:ascii="Times New Roman" w:hAnsi="Times New Roman" w:cs="Times New Roman"/>
          <w:color w:val="000000" w:themeColor="text1"/>
          <w:sz w:val="28"/>
          <w:szCs w:val="28"/>
        </w:rPr>
        <w:t>KTNN</w:t>
      </w:r>
      <w:r w:rsidRPr="007A7067">
        <w:rPr>
          <w:rFonts w:ascii="Times New Roman" w:hAnsi="Times New Roman" w:cs="Times New Roman"/>
          <w:color w:val="000000" w:themeColor="text1"/>
          <w:sz w:val="28"/>
          <w:szCs w:val="28"/>
        </w:rPr>
        <w:t xml:space="preserve"> của cá nhân; thẩm quyền phạt tiền tổ chức gấp 02 lần thẩm quyền phạt tiền đối với cá nhân.</w:t>
      </w:r>
    </w:p>
    <w:p w14:paraId="0893E360"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b/>
          <w:i/>
          <w:color w:val="000000" w:themeColor="text1"/>
          <w:sz w:val="28"/>
          <w:szCs w:val="28"/>
          <w:lang w:val="pt-BR"/>
        </w:rPr>
      </w:pPr>
      <w:r w:rsidRPr="007A7067">
        <w:rPr>
          <w:rFonts w:ascii="Times New Roman" w:hAnsi="Times New Roman" w:cs="Times New Roman"/>
          <w:b/>
          <w:i/>
          <w:color w:val="000000" w:themeColor="text1"/>
          <w:sz w:val="28"/>
          <w:szCs w:val="28"/>
          <w:lang w:val="pt-BR"/>
        </w:rPr>
        <w:t>2.</w:t>
      </w:r>
      <w:r w:rsidR="004F3C99" w:rsidRPr="007A7067">
        <w:rPr>
          <w:rFonts w:ascii="Times New Roman" w:hAnsi="Times New Roman" w:cs="Times New Roman"/>
          <w:b/>
          <w:i/>
          <w:color w:val="000000" w:themeColor="text1"/>
          <w:sz w:val="28"/>
          <w:szCs w:val="28"/>
          <w:lang w:val="pt-BR"/>
        </w:rPr>
        <w:t>6</w:t>
      </w:r>
      <w:r w:rsidRPr="007A7067">
        <w:rPr>
          <w:rFonts w:ascii="Times New Roman" w:hAnsi="Times New Roman" w:cs="Times New Roman"/>
          <w:b/>
          <w:i/>
          <w:color w:val="000000" w:themeColor="text1"/>
          <w:sz w:val="28"/>
          <w:szCs w:val="28"/>
          <w:lang w:val="pt-BR"/>
        </w:rPr>
        <w:t>. Về các</w:t>
      </w:r>
      <w:r w:rsidRPr="007A7067">
        <w:rPr>
          <w:rFonts w:ascii="Times New Roman" w:hAnsi="Times New Roman" w:cs="Times New Roman"/>
          <w:b/>
          <w:i/>
          <w:color w:val="000000" w:themeColor="text1"/>
          <w:sz w:val="28"/>
          <w:szCs w:val="28"/>
        </w:rPr>
        <w:t xml:space="preserve"> </w:t>
      </w:r>
      <w:r w:rsidRPr="007A7067">
        <w:rPr>
          <w:rFonts w:ascii="Times New Roman" w:hAnsi="Times New Roman" w:cs="Times New Roman"/>
          <w:b/>
          <w:i/>
          <w:color w:val="000000" w:themeColor="text1"/>
          <w:sz w:val="28"/>
          <w:szCs w:val="28"/>
          <w:lang w:val="vi-VN"/>
        </w:rPr>
        <w:t xml:space="preserve">hành vi </w:t>
      </w:r>
      <w:r w:rsidR="000A3D14" w:rsidRPr="008B50EF">
        <w:rPr>
          <w:rFonts w:ascii="Times New Roman" w:hAnsi="Times New Roman" w:cs="Times New Roman"/>
          <w:b/>
          <w:i/>
          <w:color w:val="000000" w:themeColor="text1"/>
          <w:sz w:val="28"/>
          <w:szCs w:val="28"/>
          <w:shd w:val="clear" w:color="auto" w:fill="FFFFFF"/>
        </w:rPr>
        <w:t>VPHC</w:t>
      </w:r>
      <w:r w:rsidRPr="007A7067">
        <w:rPr>
          <w:rFonts w:ascii="Times New Roman" w:hAnsi="Times New Roman" w:cs="Times New Roman"/>
          <w:b/>
          <w:i/>
          <w:color w:val="000000" w:themeColor="text1"/>
          <w:sz w:val="28"/>
          <w:szCs w:val="28"/>
        </w:rPr>
        <w:t>; hình thức, mức xử phạt và biện pháp khắc phục hậu quả cụ thể trong lĩnh vực KTNN</w:t>
      </w:r>
    </w:p>
    <w:p w14:paraId="2C86863C"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color w:val="000000" w:themeColor="text1"/>
          <w:spacing w:val="-4"/>
          <w:sz w:val="28"/>
          <w:szCs w:val="28"/>
        </w:rPr>
      </w:pPr>
      <w:r w:rsidRPr="007A7067">
        <w:rPr>
          <w:rFonts w:ascii="Times New Roman" w:hAnsi="Times New Roman" w:cs="Times New Roman"/>
          <w:color w:val="000000" w:themeColor="text1"/>
          <w:spacing w:val="-4"/>
          <w:sz w:val="28"/>
          <w:szCs w:val="28"/>
          <w:lang w:val="pt-BR"/>
        </w:rPr>
        <w:t xml:space="preserve">Căn cứ </w:t>
      </w:r>
      <w:r w:rsidRPr="007A7067">
        <w:rPr>
          <w:rFonts w:ascii="Times New Roman" w:hAnsi="Times New Roman" w:cs="Times New Roman"/>
          <w:color w:val="000000" w:themeColor="text1"/>
          <w:spacing w:val="-4"/>
          <w:sz w:val="28"/>
          <w:szCs w:val="28"/>
          <w:lang w:val="vi-VN"/>
        </w:rPr>
        <w:t xml:space="preserve">Luật </w:t>
      </w:r>
      <w:r w:rsidRPr="007A7067">
        <w:rPr>
          <w:rFonts w:ascii="Times New Roman" w:hAnsi="Times New Roman" w:cs="Times New Roman"/>
          <w:color w:val="000000" w:themeColor="text1"/>
          <w:spacing w:val="-4"/>
          <w:sz w:val="28"/>
          <w:szCs w:val="28"/>
          <w:lang w:val="es-AR"/>
        </w:rPr>
        <w:t>Xử lý VPHC</w:t>
      </w:r>
      <w:r w:rsidRPr="007A7067">
        <w:rPr>
          <w:rFonts w:ascii="Times New Roman" w:hAnsi="Times New Roman" w:cs="Times New Roman"/>
          <w:color w:val="000000" w:themeColor="text1"/>
          <w:spacing w:val="-4"/>
          <w:sz w:val="28"/>
          <w:szCs w:val="28"/>
        </w:rPr>
        <w:t xml:space="preserve"> và Luật KTNN,</w:t>
      </w:r>
      <w:r w:rsidRPr="007A7067">
        <w:rPr>
          <w:rFonts w:ascii="Times New Roman" w:hAnsi="Times New Roman" w:cs="Times New Roman"/>
          <w:color w:val="000000" w:themeColor="text1"/>
          <w:spacing w:val="-4"/>
          <w:sz w:val="28"/>
          <w:szCs w:val="28"/>
          <w:lang w:val="vi-VN"/>
        </w:rPr>
        <w:t xml:space="preserve"> </w:t>
      </w:r>
      <w:r w:rsidRPr="007A7067">
        <w:rPr>
          <w:rFonts w:ascii="Times New Roman" w:hAnsi="Times New Roman" w:cs="Times New Roman"/>
          <w:color w:val="000000" w:themeColor="text1"/>
          <w:sz w:val="28"/>
          <w:szCs w:val="28"/>
          <w:lang w:val="es-AR"/>
        </w:rPr>
        <w:t>Pháp lệnh đã quy định 07 điều (từ Điều 8 đến Điều 14) tương ứng với 07 nhóm loại hành vi vi phạm (là các hành vi phổ biến, xảy ra thường xuyên trên thực tế) tương ứng với đó là hình thức, mức phạt tiền và các biện pháp khắc phục hậu quả</w:t>
      </w:r>
      <w:r w:rsidR="00E1698A" w:rsidRPr="007A7067">
        <w:rPr>
          <w:rFonts w:ascii="Times New Roman" w:hAnsi="Times New Roman" w:cs="Times New Roman"/>
          <w:color w:val="000000" w:themeColor="text1"/>
          <w:sz w:val="28"/>
          <w:szCs w:val="28"/>
          <w:lang w:val="es-AR"/>
        </w:rPr>
        <w:t>,</w:t>
      </w:r>
      <w:r w:rsidRPr="007A7067">
        <w:rPr>
          <w:rFonts w:ascii="Times New Roman" w:hAnsi="Times New Roman" w:cs="Times New Roman"/>
          <w:color w:val="000000" w:themeColor="text1"/>
          <w:sz w:val="28"/>
          <w:szCs w:val="28"/>
          <w:lang w:val="es-AR"/>
        </w:rPr>
        <w:t xml:space="preserve"> cụ thể</w:t>
      </w:r>
      <w:r w:rsidR="000A3D14">
        <w:rPr>
          <w:rFonts w:ascii="Times New Roman" w:hAnsi="Times New Roman" w:cs="Times New Roman"/>
          <w:color w:val="000000" w:themeColor="text1"/>
          <w:sz w:val="28"/>
          <w:szCs w:val="28"/>
          <w:lang w:val="es-AR"/>
        </w:rPr>
        <w:t xml:space="preserve"> là các hành vi</w:t>
      </w:r>
      <w:r w:rsidRPr="007A7067">
        <w:rPr>
          <w:rFonts w:ascii="Times New Roman" w:hAnsi="Times New Roman" w:cs="Times New Roman"/>
          <w:color w:val="000000" w:themeColor="text1"/>
          <w:spacing w:val="-4"/>
          <w:sz w:val="28"/>
          <w:szCs w:val="28"/>
        </w:rPr>
        <w:t>:</w:t>
      </w:r>
    </w:p>
    <w:p w14:paraId="3FD873A7" w14:textId="77777777" w:rsidR="00F74FBF" w:rsidRPr="008B50EF" w:rsidRDefault="00F74FBF" w:rsidP="00F74FBF">
      <w:pPr>
        <w:pStyle w:val="NormalWeb"/>
        <w:keepNext/>
        <w:widowControl w:val="0"/>
        <w:tabs>
          <w:tab w:val="left" w:pos="0"/>
        </w:tabs>
        <w:spacing w:before="120" w:beforeAutospacing="0" w:after="120" w:afterAutospacing="0" w:line="380" w:lineRule="exact"/>
        <w:ind w:firstLine="709"/>
        <w:jc w:val="both"/>
        <w:rPr>
          <w:bCs/>
          <w:i/>
          <w:color w:val="000000" w:themeColor="text1"/>
          <w:sz w:val="28"/>
          <w:szCs w:val="28"/>
        </w:rPr>
      </w:pPr>
      <w:r w:rsidRPr="008B50EF">
        <w:rPr>
          <w:bCs/>
          <w:i/>
          <w:color w:val="000000" w:themeColor="text1"/>
          <w:sz w:val="28"/>
          <w:szCs w:val="28"/>
        </w:rPr>
        <w:t>(i) Hành vi vi phạm quy định về gửi báo cáo định kỳ (Điều 8)</w:t>
      </w:r>
    </w:p>
    <w:p w14:paraId="6DD9AEEC" w14:textId="77777777" w:rsidR="00F74FBF" w:rsidRPr="008B50EF" w:rsidRDefault="00F74FBF" w:rsidP="00F74FBF">
      <w:pPr>
        <w:pStyle w:val="NormalWeb"/>
        <w:keepNext/>
        <w:widowControl w:val="0"/>
        <w:spacing w:before="120" w:beforeAutospacing="0" w:after="120" w:afterAutospacing="0" w:line="370" w:lineRule="exact"/>
        <w:ind w:firstLine="709"/>
        <w:jc w:val="both"/>
        <w:textAlignment w:val="baseline"/>
        <w:rPr>
          <w:bCs/>
          <w:i/>
          <w:color w:val="000000" w:themeColor="text1"/>
          <w:sz w:val="28"/>
          <w:szCs w:val="28"/>
        </w:rPr>
      </w:pPr>
      <w:r w:rsidRPr="008B50EF">
        <w:rPr>
          <w:bCs/>
          <w:i/>
          <w:color w:val="000000" w:themeColor="text1"/>
          <w:sz w:val="28"/>
          <w:szCs w:val="28"/>
        </w:rPr>
        <w:t xml:space="preserve">(ii) Hành vi vi phạm quy định về cung cấp thông tin, tài liệu </w:t>
      </w:r>
      <w:r w:rsidRPr="008B50EF">
        <w:rPr>
          <w:i/>
          <w:color w:val="000000" w:themeColor="text1"/>
          <w:sz w:val="28"/>
          <w:szCs w:val="28"/>
          <w:lang w:val="vi-VN"/>
        </w:rPr>
        <w:t xml:space="preserve">cần thiết để thực hiện </w:t>
      </w:r>
      <w:r w:rsidRPr="008B50EF">
        <w:rPr>
          <w:i/>
          <w:color w:val="000000" w:themeColor="text1"/>
          <w:sz w:val="28"/>
          <w:szCs w:val="28"/>
        </w:rPr>
        <w:t xml:space="preserve">việc </w:t>
      </w:r>
      <w:r w:rsidRPr="008B50EF">
        <w:rPr>
          <w:bCs/>
          <w:i/>
          <w:color w:val="000000" w:themeColor="text1"/>
          <w:sz w:val="28"/>
          <w:szCs w:val="28"/>
        </w:rPr>
        <w:t>kiểm toán (Điều 9)</w:t>
      </w:r>
    </w:p>
    <w:p w14:paraId="53188B18" w14:textId="77777777" w:rsidR="00F74FBF" w:rsidRPr="008B50EF" w:rsidRDefault="00F74FBF" w:rsidP="00F74FBF">
      <w:pPr>
        <w:pStyle w:val="NormalWeb"/>
        <w:keepNext/>
        <w:widowControl w:val="0"/>
        <w:spacing w:before="120" w:beforeAutospacing="0" w:after="120" w:afterAutospacing="0" w:line="350" w:lineRule="exact"/>
        <w:ind w:firstLine="709"/>
        <w:jc w:val="both"/>
        <w:textAlignment w:val="baseline"/>
        <w:rPr>
          <w:bCs/>
          <w:i/>
          <w:color w:val="000000" w:themeColor="text1"/>
          <w:sz w:val="28"/>
          <w:szCs w:val="28"/>
        </w:rPr>
      </w:pPr>
      <w:r w:rsidRPr="008B50EF">
        <w:rPr>
          <w:bCs/>
          <w:i/>
          <w:color w:val="000000" w:themeColor="text1"/>
          <w:sz w:val="28"/>
          <w:szCs w:val="28"/>
        </w:rPr>
        <w:t>(iii) Hành vi vi phạm quy định về trả lời và giải trình liên quan đến nội dung kiểm toán (Điều 10)</w:t>
      </w:r>
    </w:p>
    <w:p w14:paraId="6F9CFF31" w14:textId="77777777" w:rsidR="00F74FBF" w:rsidRPr="008B50EF" w:rsidRDefault="00F74FBF" w:rsidP="00F74FBF">
      <w:pPr>
        <w:pStyle w:val="NormalWeb"/>
        <w:keepNext/>
        <w:widowControl w:val="0"/>
        <w:spacing w:before="120" w:beforeAutospacing="0" w:after="120" w:afterAutospacing="0" w:line="350" w:lineRule="exact"/>
        <w:ind w:firstLine="709"/>
        <w:jc w:val="both"/>
        <w:textAlignment w:val="baseline"/>
        <w:rPr>
          <w:bCs/>
          <w:i/>
          <w:color w:val="000000" w:themeColor="text1"/>
          <w:sz w:val="28"/>
          <w:szCs w:val="28"/>
        </w:rPr>
      </w:pPr>
      <w:r w:rsidRPr="008B50EF">
        <w:rPr>
          <w:bCs/>
          <w:i/>
          <w:color w:val="000000" w:themeColor="text1"/>
          <w:sz w:val="28"/>
          <w:szCs w:val="28"/>
        </w:rPr>
        <w:t>(iv) Hành vi không ký biên bản kiểm toán, không chấp hành quyết định kiểm toán (Điều 11)</w:t>
      </w:r>
    </w:p>
    <w:p w14:paraId="74F6F515" w14:textId="77777777" w:rsidR="00F74FBF" w:rsidRPr="008B50EF" w:rsidRDefault="00F74FBF" w:rsidP="00F74FBF">
      <w:pPr>
        <w:pStyle w:val="NormalWeb"/>
        <w:keepNext/>
        <w:widowControl w:val="0"/>
        <w:spacing w:before="120" w:beforeAutospacing="0" w:after="120" w:afterAutospacing="0" w:line="350" w:lineRule="exact"/>
        <w:ind w:firstLine="709"/>
        <w:jc w:val="both"/>
        <w:textAlignment w:val="baseline"/>
        <w:rPr>
          <w:bCs/>
          <w:i/>
          <w:color w:val="000000" w:themeColor="text1"/>
          <w:sz w:val="28"/>
          <w:szCs w:val="28"/>
        </w:rPr>
      </w:pPr>
      <w:r w:rsidRPr="008B50EF">
        <w:rPr>
          <w:bCs/>
          <w:i/>
          <w:color w:val="000000" w:themeColor="text1"/>
          <w:sz w:val="28"/>
          <w:szCs w:val="28"/>
        </w:rPr>
        <w:t>(v) Hành vi m</w:t>
      </w:r>
      <w:r w:rsidRPr="008B50EF">
        <w:rPr>
          <w:i/>
          <w:color w:val="000000" w:themeColor="text1"/>
          <w:sz w:val="28"/>
          <w:szCs w:val="28"/>
          <w:lang w:val="vi-VN"/>
        </w:rPr>
        <w:t xml:space="preserve">ua chuộc, hối lộ </w:t>
      </w:r>
      <w:r w:rsidRPr="008B50EF">
        <w:rPr>
          <w:i/>
          <w:color w:val="000000" w:themeColor="text1"/>
          <w:sz w:val="28"/>
          <w:szCs w:val="28"/>
        </w:rPr>
        <w:t xml:space="preserve">Trưởng Đoàn kiểm toán, Phó trưởng Đoàn kiểm toán, Tổ trưởng Tổ kiểm toán, </w:t>
      </w:r>
      <w:r w:rsidRPr="008B50EF">
        <w:rPr>
          <w:i/>
          <w:color w:val="000000" w:themeColor="text1"/>
          <w:sz w:val="28"/>
          <w:szCs w:val="28"/>
          <w:lang w:val="vi-VN"/>
        </w:rPr>
        <w:t>thành viên Đoàn kiểm toán;</w:t>
      </w:r>
      <w:r w:rsidRPr="008B50EF">
        <w:rPr>
          <w:i/>
          <w:color w:val="000000" w:themeColor="text1"/>
          <w:sz w:val="28"/>
          <w:szCs w:val="28"/>
        </w:rPr>
        <w:t xml:space="preserve"> cản trở công việc của Kiểm toán nhà nước</w:t>
      </w:r>
      <w:r w:rsidRPr="008B50EF">
        <w:rPr>
          <w:i/>
          <w:color w:val="000000" w:themeColor="text1"/>
          <w:sz w:val="28"/>
          <w:szCs w:val="28"/>
          <w:lang w:val="vi-VN"/>
        </w:rPr>
        <w:t xml:space="preserve"> </w:t>
      </w:r>
      <w:r w:rsidRPr="008B50EF">
        <w:rPr>
          <w:i/>
          <w:color w:val="000000" w:themeColor="text1"/>
          <w:sz w:val="28"/>
          <w:szCs w:val="28"/>
        </w:rPr>
        <w:t>(</w:t>
      </w:r>
      <w:r w:rsidRPr="008B50EF">
        <w:rPr>
          <w:bCs/>
          <w:i/>
          <w:color w:val="000000" w:themeColor="text1"/>
          <w:sz w:val="28"/>
          <w:szCs w:val="28"/>
        </w:rPr>
        <w:t>Điều 12)</w:t>
      </w:r>
    </w:p>
    <w:p w14:paraId="41251141" w14:textId="77777777" w:rsidR="00F74FBF" w:rsidRPr="008B50EF" w:rsidRDefault="00F74FBF" w:rsidP="00F74FBF">
      <w:pPr>
        <w:pStyle w:val="NormalWeb"/>
        <w:keepNext/>
        <w:widowControl w:val="0"/>
        <w:spacing w:before="120" w:beforeAutospacing="0" w:after="120" w:afterAutospacing="0" w:line="350" w:lineRule="exact"/>
        <w:ind w:firstLine="709"/>
        <w:jc w:val="both"/>
        <w:textAlignment w:val="baseline"/>
        <w:rPr>
          <w:i/>
          <w:color w:val="000000" w:themeColor="text1"/>
          <w:sz w:val="28"/>
          <w:szCs w:val="28"/>
          <w:lang w:val="vi-VN"/>
        </w:rPr>
      </w:pPr>
      <w:r w:rsidRPr="008B50EF">
        <w:rPr>
          <w:bCs/>
          <w:i/>
          <w:color w:val="000000" w:themeColor="text1"/>
          <w:sz w:val="28"/>
          <w:szCs w:val="28"/>
        </w:rPr>
        <w:t>(vi) Hành vi che giấu hành vi vi phạm pháp luật về tài chính công, tài sản công, c</w:t>
      </w:r>
      <w:r w:rsidRPr="008B50EF">
        <w:rPr>
          <w:i/>
          <w:color w:val="000000" w:themeColor="text1"/>
          <w:sz w:val="28"/>
          <w:szCs w:val="28"/>
          <w:lang w:val="vi-VN"/>
        </w:rPr>
        <w:t xml:space="preserve">an thiệp trái pháp luật vào hoạt động kiểm toán, kết quả kiểm toán  </w:t>
      </w:r>
      <w:r w:rsidRPr="008B50EF">
        <w:rPr>
          <w:i/>
          <w:color w:val="000000" w:themeColor="text1"/>
          <w:sz w:val="28"/>
          <w:szCs w:val="28"/>
        </w:rPr>
        <w:t>(</w:t>
      </w:r>
      <w:r w:rsidRPr="008B50EF">
        <w:rPr>
          <w:bCs/>
          <w:i/>
          <w:color w:val="000000" w:themeColor="text1"/>
          <w:sz w:val="28"/>
          <w:szCs w:val="28"/>
        </w:rPr>
        <w:t>Điều 13)</w:t>
      </w:r>
    </w:p>
    <w:p w14:paraId="4613B05F" w14:textId="77777777" w:rsidR="00F74FBF" w:rsidRPr="008B50EF" w:rsidRDefault="00F74FBF" w:rsidP="00F74FBF">
      <w:pPr>
        <w:pStyle w:val="NormalWeb"/>
        <w:keepNext/>
        <w:widowControl w:val="0"/>
        <w:spacing w:before="120" w:beforeAutospacing="0" w:after="120" w:afterAutospacing="0" w:line="360" w:lineRule="exact"/>
        <w:ind w:firstLine="680"/>
        <w:jc w:val="both"/>
        <w:textAlignment w:val="baseline"/>
        <w:rPr>
          <w:i/>
          <w:color w:val="000000" w:themeColor="text1"/>
          <w:sz w:val="28"/>
          <w:szCs w:val="28"/>
          <w:u w:val="single"/>
        </w:rPr>
      </w:pPr>
      <w:r w:rsidRPr="008B50EF">
        <w:rPr>
          <w:i/>
          <w:color w:val="000000" w:themeColor="text1"/>
          <w:sz w:val="28"/>
          <w:szCs w:val="28"/>
        </w:rPr>
        <w:t>(vii) H</w:t>
      </w:r>
      <w:r w:rsidRPr="008B50EF">
        <w:rPr>
          <w:i/>
          <w:color w:val="000000" w:themeColor="text1"/>
          <w:sz w:val="28"/>
          <w:szCs w:val="28"/>
          <w:lang w:val="vi-VN"/>
        </w:rPr>
        <w:t xml:space="preserve">ành vi vi phạm quy định về thực hiện kết luận, kiến nghị kiểm toán của Kiểm toán nhà nước </w:t>
      </w:r>
      <w:r w:rsidRPr="008B50EF">
        <w:rPr>
          <w:i/>
          <w:color w:val="000000" w:themeColor="text1"/>
          <w:sz w:val="28"/>
          <w:szCs w:val="28"/>
        </w:rPr>
        <w:t>(</w:t>
      </w:r>
      <w:r w:rsidRPr="008B50EF">
        <w:rPr>
          <w:i/>
          <w:color w:val="000000" w:themeColor="text1"/>
          <w:sz w:val="28"/>
          <w:szCs w:val="28"/>
          <w:lang w:val="vi-VN"/>
        </w:rPr>
        <w:t>Điều 1</w:t>
      </w:r>
      <w:r w:rsidRPr="008B50EF">
        <w:rPr>
          <w:i/>
          <w:color w:val="000000" w:themeColor="text1"/>
          <w:sz w:val="28"/>
          <w:szCs w:val="28"/>
        </w:rPr>
        <w:t>4)</w:t>
      </w:r>
    </w:p>
    <w:p w14:paraId="7C620A78" w14:textId="77777777" w:rsidR="00230ACF" w:rsidRPr="007A7067" w:rsidRDefault="00230ACF" w:rsidP="00337245">
      <w:pPr>
        <w:keepNext/>
        <w:widowControl w:val="0"/>
        <w:spacing w:before="120" w:after="120" w:line="380" w:lineRule="exact"/>
        <w:ind w:firstLine="630"/>
        <w:jc w:val="both"/>
        <w:rPr>
          <w:rFonts w:ascii="Times New Roman" w:hAnsi="Times New Roman" w:cs="Times New Roman"/>
          <w:b/>
          <w:i/>
          <w:color w:val="000000" w:themeColor="text1"/>
          <w:spacing w:val="-6"/>
          <w:sz w:val="28"/>
          <w:szCs w:val="28"/>
          <w:lang w:val="pt-BR"/>
        </w:rPr>
      </w:pPr>
      <w:r w:rsidRPr="007A7067">
        <w:rPr>
          <w:rFonts w:ascii="Times New Roman" w:hAnsi="Times New Roman" w:cs="Times New Roman"/>
          <w:b/>
          <w:i/>
          <w:color w:val="000000" w:themeColor="text1"/>
          <w:spacing w:val="-6"/>
          <w:sz w:val="28"/>
          <w:szCs w:val="28"/>
          <w:lang w:val="pt-BR"/>
        </w:rPr>
        <w:t xml:space="preserve">2.6. Về </w:t>
      </w:r>
      <w:r w:rsidRPr="007A7067">
        <w:rPr>
          <w:rFonts w:ascii="Times New Roman" w:hAnsi="Times New Roman" w:cs="Times New Roman"/>
          <w:b/>
          <w:i/>
          <w:color w:val="000000" w:themeColor="text1"/>
          <w:sz w:val="28"/>
          <w:szCs w:val="28"/>
          <w:lang w:val="pt-BR"/>
        </w:rPr>
        <w:t>t</w:t>
      </w:r>
      <w:r w:rsidRPr="007A7067">
        <w:rPr>
          <w:rFonts w:ascii="Times New Roman" w:hAnsi="Times New Roman" w:cs="Times New Roman"/>
          <w:b/>
          <w:i/>
          <w:color w:val="000000" w:themeColor="text1"/>
          <w:spacing w:val="-6"/>
          <w:sz w:val="28"/>
          <w:szCs w:val="28"/>
          <w:lang w:val="pt-BR"/>
        </w:rPr>
        <w:t xml:space="preserve">hẩm quyền lập biên bản VPHC; thẩm quyền xử phạt và áp dụng các biện pháp khắc phục hậu quả </w:t>
      </w:r>
      <w:r w:rsidR="009A3E64" w:rsidRPr="007A7067">
        <w:rPr>
          <w:rFonts w:ascii="Times New Roman" w:hAnsi="Times New Roman" w:cs="Times New Roman"/>
          <w:b/>
          <w:i/>
          <w:color w:val="000000" w:themeColor="text1"/>
          <w:spacing w:val="-6"/>
          <w:sz w:val="28"/>
          <w:szCs w:val="28"/>
          <w:lang w:val="pt-BR"/>
        </w:rPr>
        <w:t xml:space="preserve"> (Chương III)</w:t>
      </w:r>
    </w:p>
    <w:p w14:paraId="58389541" w14:textId="77777777" w:rsidR="00230ACF" w:rsidRPr="007A7067" w:rsidRDefault="00230ACF" w:rsidP="00337245">
      <w:pPr>
        <w:pStyle w:val="NormalWeb"/>
        <w:keepNext/>
        <w:widowControl w:val="0"/>
        <w:spacing w:before="120" w:beforeAutospacing="0" w:after="120" w:afterAutospacing="0" w:line="380" w:lineRule="exact"/>
        <w:ind w:firstLine="630"/>
        <w:jc w:val="both"/>
        <w:rPr>
          <w:i/>
          <w:color w:val="000000" w:themeColor="text1"/>
          <w:sz w:val="28"/>
          <w:szCs w:val="28"/>
        </w:rPr>
      </w:pPr>
      <w:r w:rsidRPr="007A7067">
        <w:rPr>
          <w:i/>
          <w:color w:val="000000" w:themeColor="text1"/>
          <w:sz w:val="28"/>
          <w:szCs w:val="28"/>
          <w:lang w:val="pt-BR"/>
        </w:rPr>
        <w:t xml:space="preserve">- Về thẩm quyền lập biên bản </w:t>
      </w:r>
      <w:r w:rsidRPr="007A7067">
        <w:rPr>
          <w:i/>
          <w:color w:val="000000" w:themeColor="text1"/>
          <w:sz w:val="28"/>
          <w:szCs w:val="28"/>
        </w:rPr>
        <w:t xml:space="preserve">VPHC: </w:t>
      </w:r>
      <w:r w:rsidRPr="007A7067">
        <w:rPr>
          <w:color w:val="000000" w:themeColor="text1"/>
          <w:sz w:val="28"/>
          <w:szCs w:val="28"/>
        </w:rPr>
        <w:t>Điều 15</w:t>
      </w:r>
      <w:r w:rsidRPr="007A7067">
        <w:rPr>
          <w:color w:val="000000" w:themeColor="text1"/>
          <w:sz w:val="28"/>
          <w:szCs w:val="28"/>
          <w:lang w:val="vi-VN"/>
        </w:rPr>
        <w:t xml:space="preserve"> </w:t>
      </w:r>
      <w:r w:rsidRPr="007A7067">
        <w:rPr>
          <w:color w:val="000000" w:themeColor="text1"/>
          <w:sz w:val="28"/>
          <w:szCs w:val="28"/>
        </w:rPr>
        <w:t>quy định người có thẩm quyền lập biên bản, bao gồm</w:t>
      </w:r>
      <w:r w:rsidRPr="007A7067">
        <w:rPr>
          <w:color w:val="000000" w:themeColor="text1"/>
          <w:sz w:val="28"/>
          <w:szCs w:val="28"/>
          <w:lang w:val="vi-VN"/>
        </w:rPr>
        <w:t>:</w:t>
      </w:r>
      <w:r w:rsidRPr="007A7067">
        <w:rPr>
          <w:color w:val="000000" w:themeColor="text1"/>
          <w:sz w:val="28"/>
          <w:szCs w:val="28"/>
        </w:rPr>
        <w:t xml:space="preserve"> </w:t>
      </w:r>
      <w:r w:rsidRPr="007A7067">
        <w:rPr>
          <w:i/>
          <w:color w:val="000000" w:themeColor="text1"/>
          <w:sz w:val="28"/>
          <w:szCs w:val="28"/>
        </w:rPr>
        <w:t>a)</w:t>
      </w:r>
      <w:r w:rsidRPr="007A7067">
        <w:rPr>
          <w:i/>
          <w:color w:val="000000" w:themeColor="text1"/>
          <w:sz w:val="28"/>
          <w:szCs w:val="28"/>
          <w:lang w:val="vi-VN"/>
        </w:rPr>
        <w:t xml:space="preserve"> </w:t>
      </w:r>
      <w:r w:rsidRPr="007A7067">
        <w:rPr>
          <w:i/>
          <w:color w:val="000000" w:themeColor="text1"/>
          <w:sz w:val="28"/>
          <w:szCs w:val="28"/>
        </w:rPr>
        <w:t>Kiểm toán viên nhà nước</w:t>
      </w:r>
      <w:r w:rsidRPr="007A7067">
        <w:rPr>
          <w:i/>
          <w:color w:val="000000" w:themeColor="text1"/>
          <w:sz w:val="28"/>
          <w:szCs w:val="28"/>
          <w:lang w:val="vi-VN"/>
        </w:rPr>
        <w:t>;</w:t>
      </w:r>
      <w:r w:rsidR="000A3D14">
        <w:rPr>
          <w:i/>
          <w:color w:val="000000" w:themeColor="text1"/>
          <w:sz w:val="28"/>
          <w:szCs w:val="28"/>
        </w:rPr>
        <w:t xml:space="preserve"> </w:t>
      </w:r>
      <w:r w:rsidRPr="007A7067">
        <w:rPr>
          <w:i/>
          <w:color w:val="000000" w:themeColor="text1"/>
          <w:sz w:val="28"/>
          <w:szCs w:val="28"/>
        </w:rPr>
        <w:t>b)</w:t>
      </w:r>
      <w:r w:rsidRPr="007A7067">
        <w:rPr>
          <w:i/>
          <w:color w:val="000000" w:themeColor="text1"/>
          <w:sz w:val="28"/>
          <w:szCs w:val="28"/>
          <w:lang w:val="vi-VN"/>
        </w:rPr>
        <w:t xml:space="preserve"> </w:t>
      </w:r>
      <w:r w:rsidRPr="007A7067">
        <w:rPr>
          <w:i/>
          <w:color w:val="000000" w:themeColor="text1"/>
          <w:sz w:val="28"/>
          <w:szCs w:val="28"/>
        </w:rPr>
        <w:t>Tổ trưởng Tổ kiểm toán;</w:t>
      </w:r>
      <w:r w:rsidR="000A3D14">
        <w:rPr>
          <w:i/>
          <w:color w:val="000000" w:themeColor="text1"/>
          <w:sz w:val="28"/>
          <w:szCs w:val="28"/>
        </w:rPr>
        <w:t xml:space="preserve"> </w:t>
      </w:r>
      <w:r w:rsidRPr="007A7067">
        <w:rPr>
          <w:i/>
          <w:color w:val="000000" w:themeColor="text1"/>
          <w:sz w:val="28"/>
          <w:szCs w:val="28"/>
        </w:rPr>
        <w:t>c) Phó Trưởng đoàn kiểm toán;</w:t>
      </w:r>
      <w:r w:rsidR="000A3D14">
        <w:rPr>
          <w:i/>
          <w:color w:val="000000" w:themeColor="text1"/>
          <w:sz w:val="28"/>
          <w:szCs w:val="28"/>
        </w:rPr>
        <w:t xml:space="preserve"> </w:t>
      </w:r>
      <w:r w:rsidRPr="007A7067">
        <w:rPr>
          <w:i/>
          <w:color w:val="000000" w:themeColor="text1"/>
          <w:sz w:val="28"/>
          <w:szCs w:val="28"/>
        </w:rPr>
        <w:t xml:space="preserve">d) </w:t>
      </w:r>
      <w:r w:rsidRPr="007A7067">
        <w:rPr>
          <w:i/>
          <w:color w:val="000000" w:themeColor="text1"/>
          <w:sz w:val="28"/>
          <w:szCs w:val="28"/>
          <w:lang w:val="en-AU"/>
        </w:rPr>
        <w:t>Trưởng đoàn kiểm toán</w:t>
      </w:r>
      <w:r w:rsidRPr="007A7067">
        <w:rPr>
          <w:i/>
          <w:color w:val="000000" w:themeColor="text1"/>
          <w:sz w:val="28"/>
          <w:szCs w:val="28"/>
        </w:rPr>
        <w:t>;</w:t>
      </w:r>
      <w:r w:rsidR="000A3D14">
        <w:rPr>
          <w:i/>
          <w:color w:val="000000" w:themeColor="text1"/>
          <w:sz w:val="28"/>
          <w:szCs w:val="28"/>
        </w:rPr>
        <w:t xml:space="preserve"> </w:t>
      </w:r>
      <w:r w:rsidRPr="007A7067">
        <w:rPr>
          <w:i/>
          <w:color w:val="000000" w:themeColor="text1"/>
          <w:sz w:val="28"/>
          <w:szCs w:val="28"/>
        </w:rPr>
        <w:t xml:space="preserve">đ) </w:t>
      </w:r>
      <w:r w:rsidRPr="007A7067">
        <w:rPr>
          <w:i/>
          <w:color w:val="000000" w:themeColor="text1"/>
          <w:sz w:val="28"/>
          <w:szCs w:val="28"/>
          <w:lang w:val="vi-VN"/>
        </w:rPr>
        <w:t>Kiểm toán trưởng</w:t>
      </w:r>
      <w:r w:rsidRPr="007A7067">
        <w:rPr>
          <w:i/>
          <w:color w:val="000000" w:themeColor="text1"/>
          <w:sz w:val="28"/>
          <w:szCs w:val="28"/>
          <w:lang w:val="en-AU"/>
        </w:rPr>
        <w:t>.”</w:t>
      </w:r>
    </w:p>
    <w:p w14:paraId="0DC2BB9A" w14:textId="77777777" w:rsidR="0038693D" w:rsidRPr="007A7067" w:rsidRDefault="00230ACF" w:rsidP="00337245">
      <w:pPr>
        <w:pStyle w:val="NormalWeb"/>
        <w:keepNext/>
        <w:widowControl w:val="0"/>
        <w:spacing w:before="120" w:beforeAutospacing="0" w:after="120" w:afterAutospacing="0" w:line="380" w:lineRule="exact"/>
        <w:ind w:firstLine="630"/>
        <w:jc w:val="both"/>
        <w:rPr>
          <w:bCs/>
          <w:color w:val="000000" w:themeColor="text1"/>
          <w:sz w:val="28"/>
          <w:szCs w:val="28"/>
          <w:lang w:val="pt-BR"/>
        </w:rPr>
      </w:pPr>
      <w:r w:rsidRPr="007A7067">
        <w:rPr>
          <w:i/>
          <w:color w:val="000000" w:themeColor="text1"/>
          <w:sz w:val="28"/>
          <w:szCs w:val="28"/>
          <w:lang w:val="pt-BR"/>
        </w:rPr>
        <w:t xml:space="preserve">- Về </w:t>
      </w:r>
      <w:r w:rsidRPr="007A7067">
        <w:rPr>
          <w:i/>
          <w:color w:val="000000" w:themeColor="text1"/>
          <w:spacing w:val="-6"/>
          <w:sz w:val="28"/>
          <w:szCs w:val="28"/>
          <w:lang w:val="pt-BR"/>
        </w:rPr>
        <w:t>thẩm quyền xử phạt và áp dụng các biện pháp khắc phục hậu quả</w:t>
      </w:r>
      <w:r w:rsidRPr="007A7067">
        <w:rPr>
          <w:i/>
          <w:color w:val="000000" w:themeColor="text1"/>
          <w:sz w:val="28"/>
          <w:szCs w:val="28"/>
          <w:lang w:val="pt-BR"/>
        </w:rPr>
        <w:t xml:space="preserve">: </w:t>
      </w:r>
      <w:r w:rsidRPr="007A7067">
        <w:rPr>
          <w:color w:val="000000" w:themeColor="text1"/>
          <w:spacing w:val="-4"/>
          <w:sz w:val="28"/>
          <w:szCs w:val="28"/>
        </w:rPr>
        <w:t xml:space="preserve">Điều 16 </w:t>
      </w:r>
      <w:r w:rsidRPr="007A7067">
        <w:rPr>
          <w:color w:val="000000" w:themeColor="text1"/>
          <w:sz w:val="28"/>
          <w:szCs w:val="28"/>
        </w:rPr>
        <w:t>Pháp lệnh đã</w:t>
      </w:r>
      <w:r w:rsidRPr="007A7067">
        <w:rPr>
          <w:color w:val="000000" w:themeColor="text1"/>
          <w:sz w:val="28"/>
          <w:szCs w:val="28"/>
          <w:lang w:val="pt-BR"/>
        </w:rPr>
        <w:t xml:space="preserve"> quy định thẩm quyền của </w:t>
      </w:r>
      <w:r w:rsidRPr="007A7067">
        <w:rPr>
          <w:color w:val="000000" w:themeColor="text1"/>
          <w:sz w:val="28"/>
          <w:szCs w:val="28"/>
          <w:lang w:val="en-AU"/>
        </w:rPr>
        <w:t xml:space="preserve">Trưởng đoàn kiểm toán và </w:t>
      </w:r>
      <w:r w:rsidRPr="007A7067">
        <w:rPr>
          <w:color w:val="000000" w:themeColor="text1"/>
          <w:sz w:val="28"/>
          <w:szCs w:val="28"/>
          <w:lang w:val="vi-VN"/>
        </w:rPr>
        <w:t>Kiểm toán trưởng</w:t>
      </w:r>
      <w:r w:rsidRPr="007A7067">
        <w:rPr>
          <w:color w:val="000000" w:themeColor="text1"/>
          <w:sz w:val="28"/>
          <w:szCs w:val="28"/>
          <w:lang w:val="pt-BR"/>
        </w:rPr>
        <w:t xml:space="preserve"> trong việc </w:t>
      </w:r>
      <w:r w:rsidRPr="007A7067">
        <w:rPr>
          <w:color w:val="000000" w:themeColor="text1"/>
          <w:spacing w:val="-6"/>
          <w:sz w:val="28"/>
          <w:szCs w:val="28"/>
          <w:lang w:val="pt-BR"/>
        </w:rPr>
        <w:t>xử phạt và áp dụng các biện pháp khắc phục hậu quả</w:t>
      </w:r>
      <w:r w:rsidR="0038693D" w:rsidRPr="007A7067">
        <w:rPr>
          <w:bCs/>
          <w:color w:val="000000" w:themeColor="text1"/>
          <w:sz w:val="28"/>
          <w:szCs w:val="28"/>
          <w:lang w:val="pt-BR"/>
        </w:rPr>
        <w:t>, theo đó:</w:t>
      </w:r>
    </w:p>
    <w:p w14:paraId="02A3C663" w14:textId="77777777" w:rsidR="0038693D" w:rsidRPr="007A7067" w:rsidRDefault="008B50EF" w:rsidP="00337245">
      <w:pPr>
        <w:pStyle w:val="NormalWeb"/>
        <w:keepNext/>
        <w:widowControl w:val="0"/>
        <w:spacing w:before="120" w:beforeAutospacing="0" w:after="120" w:afterAutospacing="0" w:line="380" w:lineRule="exact"/>
        <w:ind w:firstLine="630"/>
        <w:jc w:val="both"/>
        <w:rPr>
          <w:color w:val="000000" w:themeColor="text1"/>
          <w:sz w:val="28"/>
          <w:szCs w:val="28"/>
        </w:rPr>
      </w:pPr>
      <w:bookmarkStart w:id="0" w:name="khoan_16_1"/>
      <w:r>
        <w:rPr>
          <w:bCs/>
          <w:color w:val="000000" w:themeColor="text1"/>
          <w:sz w:val="28"/>
          <w:szCs w:val="28"/>
          <w:lang w:val="pt-BR"/>
        </w:rPr>
        <w:t>+</w:t>
      </w:r>
      <w:r w:rsidR="0038693D" w:rsidRPr="007A7067">
        <w:rPr>
          <w:bCs/>
          <w:color w:val="000000" w:themeColor="text1"/>
          <w:sz w:val="28"/>
          <w:szCs w:val="28"/>
          <w:lang w:val="pt-BR"/>
        </w:rPr>
        <w:t xml:space="preserve"> </w:t>
      </w:r>
      <w:r w:rsidR="0038693D" w:rsidRPr="007A7067">
        <w:rPr>
          <w:color w:val="000000" w:themeColor="text1"/>
          <w:sz w:val="28"/>
          <w:szCs w:val="28"/>
        </w:rPr>
        <w:t>Trưởng đoàn kiểm toán có quyền:</w:t>
      </w:r>
      <w:bookmarkEnd w:id="0"/>
      <w:r w:rsidR="0038693D" w:rsidRPr="007A7067">
        <w:rPr>
          <w:color w:val="000000" w:themeColor="text1"/>
          <w:sz w:val="28"/>
          <w:szCs w:val="28"/>
        </w:rPr>
        <w:t xml:space="preserve"> Phạt cảnh cáo; Phạt tiền đến 30.000.000 đồng</w:t>
      </w:r>
      <w:r w:rsidR="000A3D14">
        <w:rPr>
          <w:color w:val="000000" w:themeColor="text1"/>
          <w:sz w:val="28"/>
          <w:szCs w:val="28"/>
        </w:rPr>
        <w:t>; Áp</w:t>
      </w:r>
      <w:r w:rsidR="0038693D" w:rsidRPr="007A7067">
        <w:rPr>
          <w:color w:val="000000" w:themeColor="text1"/>
          <w:sz w:val="28"/>
          <w:szCs w:val="28"/>
        </w:rPr>
        <w:t xml:space="preserve"> dụng biện pháp khắc phục hậu quả quy định tại khoản 2 </w:t>
      </w:r>
      <w:r w:rsidR="0038693D" w:rsidRPr="007A7067">
        <w:rPr>
          <w:color w:val="000000" w:themeColor="text1"/>
          <w:sz w:val="28"/>
          <w:szCs w:val="28"/>
        </w:rPr>
        <w:lastRenderedPageBreak/>
        <w:t>Điều 6 của Pháp lệnh này.</w:t>
      </w:r>
      <w:bookmarkStart w:id="1" w:name="khoan_16_2"/>
    </w:p>
    <w:p w14:paraId="5FFE635C" w14:textId="77777777" w:rsidR="0038693D" w:rsidRPr="007A7067" w:rsidRDefault="008B50EF" w:rsidP="00337245">
      <w:pPr>
        <w:pStyle w:val="NormalWeb"/>
        <w:keepNext/>
        <w:widowControl w:val="0"/>
        <w:spacing w:before="120" w:beforeAutospacing="0" w:after="120" w:afterAutospacing="0" w:line="380" w:lineRule="exact"/>
        <w:ind w:firstLine="630"/>
        <w:jc w:val="both"/>
        <w:rPr>
          <w:color w:val="000000" w:themeColor="text1"/>
          <w:sz w:val="28"/>
          <w:szCs w:val="28"/>
        </w:rPr>
      </w:pPr>
      <w:r>
        <w:rPr>
          <w:color w:val="000000" w:themeColor="text1"/>
          <w:sz w:val="28"/>
          <w:szCs w:val="28"/>
        </w:rPr>
        <w:t>+</w:t>
      </w:r>
      <w:r w:rsidR="0038693D" w:rsidRPr="007A7067">
        <w:rPr>
          <w:color w:val="000000" w:themeColor="text1"/>
          <w:sz w:val="28"/>
          <w:szCs w:val="28"/>
        </w:rPr>
        <w:t xml:space="preserve"> Kiểm toán trưởng có quyền:</w:t>
      </w:r>
      <w:bookmarkEnd w:id="1"/>
      <w:r w:rsidR="0038693D" w:rsidRPr="007A7067">
        <w:rPr>
          <w:color w:val="000000" w:themeColor="text1"/>
          <w:sz w:val="28"/>
          <w:szCs w:val="28"/>
        </w:rPr>
        <w:t xml:space="preserve"> Phạt cảnh cáo; Phạt tiền đến mức tối đa đối với lĩnh vực </w:t>
      </w:r>
      <w:r w:rsidR="000A3D14">
        <w:rPr>
          <w:color w:val="000000" w:themeColor="text1"/>
          <w:sz w:val="28"/>
          <w:szCs w:val="28"/>
        </w:rPr>
        <w:t>KTNN</w:t>
      </w:r>
      <w:r w:rsidR="0038693D" w:rsidRPr="007A7067">
        <w:rPr>
          <w:color w:val="000000" w:themeColor="text1"/>
          <w:sz w:val="28"/>
          <w:szCs w:val="28"/>
        </w:rPr>
        <w:t>; Áp dụng biện pháp khắc phục hậu quả quy định tại khoản 2 Điều 6 của Pháp lệnh này.</w:t>
      </w:r>
    </w:p>
    <w:p w14:paraId="3D369E63" w14:textId="77777777" w:rsidR="0038693D" w:rsidRPr="007A7067" w:rsidRDefault="0038693D" w:rsidP="00337245">
      <w:pPr>
        <w:pStyle w:val="NormalWeb"/>
        <w:keepNext/>
        <w:widowControl w:val="0"/>
        <w:spacing w:before="120" w:beforeAutospacing="0" w:after="120" w:afterAutospacing="0" w:line="380" w:lineRule="exact"/>
        <w:ind w:firstLine="630"/>
        <w:jc w:val="both"/>
        <w:rPr>
          <w:color w:val="000000" w:themeColor="text1"/>
          <w:sz w:val="28"/>
          <w:szCs w:val="28"/>
        </w:rPr>
      </w:pPr>
      <w:r w:rsidRPr="007A7067">
        <w:rPr>
          <w:color w:val="000000" w:themeColor="text1"/>
          <w:sz w:val="28"/>
          <w:szCs w:val="28"/>
        </w:rPr>
        <w:t xml:space="preserve">Tuy nhiên, </w:t>
      </w:r>
      <w:bookmarkStart w:id="2" w:name="khoan_16_3"/>
      <w:r w:rsidRPr="007A7067">
        <w:rPr>
          <w:color w:val="000000" w:themeColor="text1"/>
          <w:sz w:val="28"/>
          <w:szCs w:val="28"/>
        </w:rPr>
        <w:t xml:space="preserve">Trưởng đoàn kiểm toán nhà nước chỉ có thẩm quyền xử phạt quy định tại khoản 1 Điều này đối với hành vi </w:t>
      </w:r>
      <w:r w:rsidR="000A3D14" w:rsidRPr="00B728D3">
        <w:rPr>
          <w:color w:val="000000" w:themeColor="text1"/>
          <w:sz w:val="28"/>
          <w:szCs w:val="28"/>
          <w:shd w:val="clear" w:color="auto" w:fill="FFFFFF"/>
        </w:rPr>
        <w:t>VPHC</w:t>
      </w:r>
      <w:r w:rsidR="000A3D14" w:rsidRPr="007A7067" w:rsidDel="000A3D14">
        <w:rPr>
          <w:color w:val="000000" w:themeColor="text1"/>
          <w:sz w:val="28"/>
          <w:szCs w:val="28"/>
        </w:rPr>
        <w:t xml:space="preserve"> </w:t>
      </w:r>
      <w:r w:rsidRPr="007A7067">
        <w:rPr>
          <w:color w:val="000000" w:themeColor="text1"/>
          <w:sz w:val="28"/>
          <w:szCs w:val="28"/>
        </w:rPr>
        <w:t xml:space="preserve">thuộc phạm vi, nội dung cuộc kiểm toán trong thời hạn kiểm toán theo quy định của Luật </w:t>
      </w:r>
      <w:r w:rsidR="000A3D14">
        <w:rPr>
          <w:color w:val="000000" w:themeColor="text1"/>
          <w:sz w:val="28"/>
          <w:szCs w:val="28"/>
        </w:rPr>
        <w:t>KTNN</w:t>
      </w:r>
      <w:r w:rsidRPr="007A7067">
        <w:rPr>
          <w:color w:val="000000" w:themeColor="text1"/>
          <w:sz w:val="28"/>
          <w:szCs w:val="28"/>
        </w:rPr>
        <w:t>.</w:t>
      </w:r>
      <w:bookmarkEnd w:id="2"/>
    </w:p>
    <w:p w14:paraId="7366FDE6" w14:textId="77777777" w:rsidR="004D63EC" w:rsidRPr="007A7067" w:rsidRDefault="004D63EC" w:rsidP="00337245">
      <w:pPr>
        <w:widowControl w:val="0"/>
        <w:spacing w:before="120" w:after="120" w:line="380" w:lineRule="exact"/>
        <w:ind w:firstLine="709"/>
        <w:jc w:val="both"/>
        <w:rPr>
          <w:rFonts w:ascii="Times New Roman" w:eastAsia="Times New Roman" w:hAnsi="Times New Roman" w:cs="Times New Roman"/>
          <w:i/>
          <w:color w:val="000000" w:themeColor="text1"/>
          <w:sz w:val="28"/>
          <w:szCs w:val="28"/>
          <w:lang w:val="vi-VN"/>
        </w:rPr>
      </w:pPr>
      <w:r w:rsidRPr="007A7067">
        <w:rPr>
          <w:rFonts w:ascii="Times New Roman" w:eastAsia="Times New Roman" w:hAnsi="Times New Roman" w:cs="Times New Roman"/>
          <w:b/>
          <w:i/>
          <w:color w:val="000000" w:themeColor="text1"/>
          <w:sz w:val="28"/>
          <w:szCs w:val="28"/>
          <w:lang w:val="vi-VN"/>
        </w:rPr>
        <w:t>2.</w:t>
      </w:r>
      <w:r w:rsidR="0038693D" w:rsidRPr="007A7067">
        <w:rPr>
          <w:rFonts w:ascii="Times New Roman" w:eastAsia="Times New Roman" w:hAnsi="Times New Roman" w:cs="Times New Roman"/>
          <w:b/>
          <w:i/>
          <w:color w:val="000000" w:themeColor="text1"/>
          <w:sz w:val="28"/>
          <w:szCs w:val="28"/>
        </w:rPr>
        <w:t>7</w:t>
      </w:r>
      <w:r w:rsidRPr="007A7067">
        <w:rPr>
          <w:rFonts w:ascii="Times New Roman" w:eastAsia="Times New Roman" w:hAnsi="Times New Roman" w:cs="Times New Roman"/>
          <w:b/>
          <w:i/>
          <w:color w:val="000000" w:themeColor="text1"/>
          <w:sz w:val="28"/>
          <w:szCs w:val="28"/>
          <w:lang w:val="vi-VN"/>
        </w:rPr>
        <w:t xml:space="preserve">. </w:t>
      </w:r>
      <w:r w:rsidR="0038693D" w:rsidRPr="007A7067">
        <w:rPr>
          <w:rFonts w:ascii="Times New Roman" w:eastAsia="Times New Roman" w:hAnsi="Times New Roman" w:cs="Times New Roman"/>
          <w:b/>
          <w:i/>
          <w:color w:val="000000" w:themeColor="text1"/>
          <w:sz w:val="28"/>
          <w:szCs w:val="28"/>
        </w:rPr>
        <w:t>Về t</w:t>
      </w:r>
      <w:r w:rsidRPr="007A7067">
        <w:rPr>
          <w:rFonts w:ascii="Times New Roman" w:eastAsia="Times New Roman" w:hAnsi="Times New Roman" w:cs="Times New Roman"/>
          <w:b/>
          <w:i/>
          <w:color w:val="000000" w:themeColor="text1"/>
          <w:sz w:val="28"/>
          <w:szCs w:val="28"/>
          <w:lang w:val="vi-VN"/>
        </w:rPr>
        <w:t xml:space="preserve">hủ tục xử phạt </w:t>
      </w:r>
      <w:r w:rsidR="000A3D14" w:rsidRPr="008B50EF">
        <w:rPr>
          <w:rFonts w:ascii="Times New Roman" w:hAnsi="Times New Roman" w:cs="Times New Roman"/>
          <w:b/>
          <w:i/>
          <w:color w:val="000000" w:themeColor="text1"/>
          <w:sz w:val="28"/>
          <w:szCs w:val="28"/>
          <w:shd w:val="clear" w:color="auto" w:fill="FFFFFF"/>
        </w:rPr>
        <w:t>VPHC</w:t>
      </w:r>
      <w:r w:rsidR="000A3D14" w:rsidRPr="007A7067" w:rsidDel="000A3D14">
        <w:rPr>
          <w:rFonts w:ascii="Times New Roman" w:eastAsia="Times New Roman" w:hAnsi="Times New Roman" w:cs="Times New Roman"/>
          <w:b/>
          <w:i/>
          <w:color w:val="000000" w:themeColor="text1"/>
          <w:sz w:val="28"/>
          <w:szCs w:val="28"/>
          <w:lang w:val="vi-VN"/>
        </w:rPr>
        <w:t xml:space="preserve"> </w:t>
      </w:r>
      <w:r w:rsidRPr="007A7067">
        <w:rPr>
          <w:rFonts w:ascii="Times New Roman" w:eastAsia="Times New Roman" w:hAnsi="Times New Roman" w:cs="Times New Roman"/>
          <w:b/>
          <w:i/>
          <w:color w:val="000000" w:themeColor="text1"/>
          <w:sz w:val="28"/>
          <w:szCs w:val="28"/>
          <w:lang w:val="vi-VN"/>
        </w:rPr>
        <w:t>(Điều 42)</w:t>
      </w:r>
    </w:p>
    <w:p w14:paraId="51275AC3" w14:textId="77777777" w:rsidR="004D63EC" w:rsidRPr="007A7067" w:rsidRDefault="004D63EC" w:rsidP="00337245">
      <w:pPr>
        <w:widowControl w:val="0"/>
        <w:spacing w:before="120" w:after="120" w:line="380" w:lineRule="exact"/>
        <w:ind w:firstLine="709"/>
        <w:jc w:val="both"/>
        <w:rPr>
          <w:rFonts w:ascii="Times New Roman" w:eastAsia="Times New Roman" w:hAnsi="Times New Roman" w:cs="Times New Roman"/>
          <w:color w:val="000000" w:themeColor="text1"/>
          <w:sz w:val="28"/>
          <w:szCs w:val="28"/>
          <w:lang w:val="vi-VN"/>
        </w:rPr>
      </w:pPr>
      <w:r w:rsidRPr="007A7067">
        <w:rPr>
          <w:rFonts w:ascii="Times New Roman" w:eastAsia="Times New Roman" w:hAnsi="Times New Roman" w:cs="Times New Roman"/>
          <w:color w:val="000000" w:themeColor="text1"/>
          <w:sz w:val="28"/>
          <w:szCs w:val="28"/>
          <w:lang w:val="vi-VN"/>
        </w:rPr>
        <w:t xml:space="preserve">Thủ tục xử phạt </w:t>
      </w:r>
      <w:r w:rsidR="000A3D14" w:rsidRPr="00B728D3">
        <w:rPr>
          <w:rFonts w:ascii="Times New Roman" w:hAnsi="Times New Roman" w:cs="Times New Roman"/>
          <w:color w:val="000000" w:themeColor="text1"/>
          <w:sz w:val="28"/>
          <w:szCs w:val="28"/>
          <w:shd w:val="clear" w:color="auto" w:fill="FFFFFF"/>
        </w:rPr>
        <w:t>VPHC</w:t>
      </w:r>
      <w:r w:rsidR="000A3D14" w:rsidRPr="007A7067" w:rsidDel="000A3D14">
        <w:rPr>
          <w:rFonts w:ascii="Times New Roman" w:eastAsia="Times New Roman" w:hAnsi="Times New Roman" w:cs="Times New Roman"/>
          <w:color w:val="000000" w:themeColor="text1"/>
          <w:sz w:val="28"/>
          <w:szCs w:val="28"/>
          <w:lang w:val="vi-VN"/>
        </w:rPr>
        <w:t xml:space="preserve"> </w:t>
      </w:r>
      <w:r w:rsidR="0038693D" w:rsidRPr="007A7067">
        <w:rPr>
          <w:rFonts w:ascii="Times New Roman" w:eastAsia="Times New Roman" w:hAnsi="Times New Roman" w:cs="Times New Roman"/>
          <w:color w:val="000000" w:themeColor="text1"/>
          <w:sz w:val="28"/>
          <w:szCs w:val="28"/>
        </w:rPr>
        <w:t>trong lĩnh vực KTNN</w:t>
      </w:r>
      <w:r w:rsidRPr="007A7067">
        <w:rPr>
          <w:rFonts w:ascii="Times New Roman" w:eastAsia="Times New Roman" w:hAnsi="Times New Roman" w:cs="Times New Roman"/>
          <w:color w:val="000000" w:themeColor="text1"/>
          <w:sz w:val="28"/>
          <w:szCs w:val="28"/>
          <w:lang w:val="vi-VN"/>
        </w:rPr>
        <w:t xml:space="preserve"> được thực hiện theo</w:t>
      </w:r>
      <w:r w:rsidR="0038693D" w:rsidRPr="007A7067">
        <w:rPr>
          <w:rFonts w:ascii="Times New Roman" w:eastAsia="Times New Roman" w:hAnsi="Times New Roman" w:cs="Times New Roman"/>
          <w:color w:val="000000" w:themeColor="text1"/>
          <w:sz w:val="28"/>
          <w:szCs w:val="28"/>
        </w:rPr>
        <w:t xml:space="preserve"> </w:t>
      </w:r>
      <w:r w:rsidR="0038693D" w:rsidRPr="007A7067">
        <w:rPr>
          <w:rFonts w:ascii="Times New Roman" w:hAnsi="Times New Roman" w:cs="Times New Roman"/>
          <w:color w:val="000000" w:themeColor="text1"/>
          <w:sz w:val="28"/>
          <w:szCs w:val="28"/>
          <w:shd w:val="clear" w:color="auto" w:fill="FFFFFF"/>
        </w:rPr>
        <w:t>quy định tại </w:t>
      </w:r>
      <w:bookmarkStart w:id="3" w:name="dc_7"/>
      <w:r w:rsidR="0038693D" w:rsidRPr="007A7067">
        <w:rPr>
          <w:rFonts w:ascii="Times New Roman" w:hAnsi="Times New Roman" w:cs="Times New Roman"/>
          <w:color w:val="000000" w:themeColor="text1"/>
          <w:sz w:val="28"/>
          <w:szCs w:val="28"/>
          <w:shd w:val="clear" w:color="auto" w:fill="FFFFFF"/>
        </w:rPr>
        <w:t xml:space="preserve">Mục 1 và Mục 2 Chương III Phần thứ hai của Luật Xử lý </w:t>
      </w:r>
      <w:r w:rsidR="000A3D14" w:rsidRPr="00B728D3">
        <w:rPr>
          <w:rFonts w:ascii="Times New Roman" w:hAnsi="Times New Roman" w:cs="Times New Roman"/>
          <w:color w:val="000000" w:themeColor="text1"/>
          <w:sz w:val="28"/>
          <w:szCs w:val="28"/>
          <w:shd w:val="clear" w:color="auto" w:fill="FFFFFF"/>
        </w:rPr>
        <w:t>VPHC</w:t>
      </w:r>
      <w:bookmarkEnd w:id="3"/>
      <w:r w:rsidRPr="007A7067">
        <w:rPr>
          <w:rFonts w:ascii="Times New Roman" w:eastAsia="Times New Roman" w:hAnsi="Times New Roman" w:cs="Times New Roman"/>
          <w:color w:val="000000" w:themeColor="text1"/>
          <w:sz w:val="28"/>
          <w:szCs w:val="28"/>
          <w:lang w:val="vi-VN"/>
        </w:rPr>
        <w:t>.</w:t>
      </w:r>
    </w:p>
    <w:p w14:paraId="6DD1CE91" w14:textId="77777777" w:rsidR="0038693D" w:rsidRPr="007A7067" w:rsidRDefault="0038693D" w:rsidP="00337245">
      <w:pPr>
        <w:pStyle w:val="NormalWeb"/>
        <w:keepNext/>
        <w:widowControl w:val="0"/>
        <w:spacing w:before="120" w:beforeAutospacing="0" w:after="120" w:afterAutospacing="0" w:line="380" w:lineRule="exact"/>
        <w:ind w:firstLine="630"/>
        <w:jc w:val="both"/>
        <w:rPr>
          <w:b/>
          <w:i/>
          <w:color w:val="000000" w:themeColor="text1"/>
          <w:sz w:val="28"/>
          <w:szCs w:val="28"/>
          <w:lang w:val="vi-VN"/>
        </w:rPr>
      </w:pPr>
      <w:r w:rsidRPr="007A7067">
        <w:rPr>
          <w:b/>
          <w:i/>
          <w:color w:val="000000" w:themeColor="text1"/>
          <w:sz w:val="28"/>
          <w:szCs w:val="28"/>
          <w:lang w:val="pt-BR"/>
        </w:rPr>
        <w:t xml:space="preserve">2.8. Về khiếu nại, khởi kiện </w:t>
      </w:r>
      <w:r w:rsidRPr="007A7067">
        <w:rPr>
          <w:b/>
          <w:i/>
          <w:color w:val="000000" w:themeColor="text1"/>
          <w:sz w:val="28"/>
          <w:szCs w:val="28"/>
        </w:rPr>
        <w:t xml:space="preserve">đối với quyết định xử phạt </w:t>
      </w:r>
      <w:r w:rsidR="000A3D14" w:rsidRPr="008B50EF">
        <w:rPr>
          <w:b/>
          <w:i/>
          <w:color w:val="000000" w:themeColor="text1"/>
          <w:sz w:val="28"/>
          <w:szCs w:val="28"/>
          <w:shd w:val="clear" w:color="auto" w:fill="FFFFFF"/>
        </w:rPr>
        <w:t>VPHC</w:t>
      </w:r>
      <w:r w:rsidRPr="007A7067">
        <w:rPr>
          <w:b/>
          <w:i/>
          <w:color w:val="000000" w:themeColor="text1"/>
          <w:sz w:val="28"/>
          <w:szCs w:val="28"/>
        </w:rPr>
        <w:t xml:space="preserve"> </w:t>
      </w:r>
      <w:r w:rsidRPr="007A7067">
        <w:rPr>
          <w:b/>
          <w:i/>
          <w:color w:val="000000" w:themeColor="text1"/>
          <w:sz w:val="28"/>
          <w:szCs w:val="28"/>
          <w:lang w:val="vi-VN"/>
        </w:rPr>
        <w:t>trong lĩnh vực KTNN</w:t>
      </w:r>
    </w:p>
    <w:p w14:paraId="24EE87D0" w14:textId="77777777" w:rsidR="0038693D" w:rsidRPr="007A7067" w:rsidRDefault="0038693D" w:rsidP="00337245">
      <w:pPr>
        <w:pStyle w:val="NormalWeb"/>
        <w:keepNext/>
        <w:widowControl w:val="0"/>
        <w:spacing w:before="120" w:beforeAutospacing="0" w:after="120" w:afterAutospacing="0" w:line="380" w:lineRule="exact"/>
        <w:ind w:firstLine="630"/>
        <w:jc w:val="both"/>
        <w:rPr>
          <w:i/>
          <w:color w:val="000000" w:themeColor="text1"/>
          <w:sz w:val="28"/>
          <w:szCs w:val="28"/>
          <w:shd w:val="clear" w:color="auto" w:fill="FFFFFF"/>
        </w:rPr>
      </w:pPr>
      <w:r w:rsidRPr="007A7067">
        <w:rPr>
          <w:color w:val="000000" w:themeColor="text1"/>
          <w:sz w:val="28"/>
          <w:szCs w:val="28"/>
          <w:lang w:val="pt-BR"/>
        </w:rPr>
        <w:t xml:space="preserve">Do </w:t>
      </w:r>
      <w:r w:rsidR="000A3D14">
        <w:rPr>
          <w:color w:val="000000" w:themeColor="text1"/>
          <w:sz w:val="28"/>
          <w:szCs w:val="28"/>
          <w:lang w:val="pt-BR"/>
        </w:rPr>
        <w:t>KTNN</w:t>
      </w:r>
      <w:r w:rsidRPr="007A7067">
        <w:rPr>
          <w:color w:val="000000" w:themeColor="text1"/>
          <w:sz w:val="28"/>
          <w:szCs w:val="28"/>
          <w:lang w:val="pt-BR"/>
        </w:rPr>
        <w:t xml:space="preserve"> có tính đặc thù</w:t>
      </w:r>
      <w:r w:rsidR="00E918BD" w:rsidRPr="007A7067">
        <w:rPr>
          <w:color w:val="000000" w:themeColor="text1"/>
          <w:sz w:val="28"/>
          <w:szCs w:val="28"/>
          <w:lang w:val="pt-BR"/>
        </w:rPr>
        <w:t>, vì</w:t>
      </w:r>
      <w:r w:rsidRPr="007A7067">
        <w:rPr>
          <w:color w:val="000000" w:themeColor="text1"/>
          <w:sz w:val="28"/>
          <w:szCs w:val="28"/>
          <w:lang w:val="pt-BR"/>
        </w:rPr>
        <w:t xml:space="preserve"> vậy, khoản 2 Điều 17 Pháp lệnh Xử phạt vi phạm trong lĩnh vực KTNN đã quy định về tính đặc thù trong việc khiếu nại, khởi kiện đối với q</w:t>
      </w:r>
      <w:r w:rsidRPr="007A7067">
        <w:rPr>
          <w:color w:val="000000" w:themeColor="text1"/>
          <w:sz w:val="28"/>
          <w:szCs w:val="28"/>
          <w:shd w:val="clear" w:color="auto" w:fill="FFFFFF"/>
        </w:rPr>
        <w:t xml:space="preserve">uyết định xử phạt </w:t>
      </w:r>
      <w:r w:rsidR="00331024" w:rsidRPr="00B728D3">
        <w:rPr>
          <w:color w:val="000000" w:themeColor="text1"/>
          <w:sz w:val="28"/>
          <w:szCs w:val="28"/>
          <w:shd w:val="clear" w:color="auto" w:fill="FFFFFF"/>
        </w:rPr>
        <w:t>VPHC</w:t>
      </w:r>
      <w:r w:rsidR="00331024" w:rsidRPr="007A7067" w:rsidDel="00331024">
        <w:rPr>
          <w:color w:val="000000" w:themeColor="text1"/>
          <w:sz w:val="28"/>
          <w:szCs w:val="28"/>
          <w:shd w:val="clear" w:color="auto" w:fill="FFFFFF"/>
        </w:rPr>
        <w:t xml:space="preserve"> </w:t>
      </w:r>
      <w:r w:rsidRPr="007A7067">
        <w:rPr>
          <w:color w:val="000000" w:themeColor="text1"/>
          <w:sz w:val="28"/>
          <w:szCs w:val="28"/>
          <w:shd w:val="clear" w:color="auto" w:fill="FFFFFF"/>
        </w:rPr>
        <w:t>trong lĩnh</w:t>
      </w:r>
      <w:r w:rsidR="00E918BD" w:rsidRPr="007A7067">
        <w:rPr>
          <w:color w:val="000000" w:themeColor="text1"/>
          <w:sz w:val="28"/>
          <w:szCs w:val="28"/>
          <w:shd w:val="clear" w:color="auto" w:fill="FFFFFF"/>
        </w:rPr>
        <w:t xml:space="preserve"> vực </w:t>
      </w:r>
      <w:r w:rsidR="00331024">
        <w:rPr>
          <w:color w:val="000000" w:themeColor="text1"/>
          <w:sz w:val="28"/>
          <w:szCs w:val="28"/>
          <w:shd w:val="clear" w:color="auto" w:fill="FFFFFF"/>
        </w:rPr>
        <w:t>KTNN</w:t>
      </w:r>
      <w:r w:rsidR="00E918BD" w:rsidRPr="007A7067">
        <w:rPr>
          <w:color w:val="000000" w:themeColor="text1"/>
          <w:sz w:val="28"/>
          <w:szCs w:val="28"/>
          <w:shd w:val="clear" w:color="auto" w:fill="FFFFFF"/>
        </w:rPr>
        <w:t xml:space="preserve">. Cụ thể, </w:t>
      </w:r>
      <w:r w:rsidRPr="007A7067">
        <w:rPr>
          <w:color w:val="000000" w:themeColor="text1"/>
          <w:sz w:val="28"/>
          <w:szCs w:val="28"/>
          <w:shd w:val="clear" w:color="auto" w:fill="FFFFFF"/>
        </w:rPr>
        <w:t>Pháp lệnh quy định</w:t>
      </w:r>
      <w:r w:rsidR="00E918BD" w:rsidRPr="007A7067">
        <w:rPr>
          <w:color w:val="000000" w:themeColor="text1"/>
          <w:sz w:val="28"/>
          <w:szCs w:val="28"/>
          <w:shd w:val="clear" w:color="auto" w:fill="FFFFFF"/>
        </w:rPr>
        <w:t>:</w:t>
      </w:r>
      <w:r w:rsidRPr="007A7067">
        <w:rPr>
          <w:color w:val="000000" w:themeColor="text1"/>
          <w:sz w:val="28"/>
          <w:szCs w:val="28"/>
          <w:shd w:val="clear" w:color="auto" w:fill="FFFFFF"/>
        </w:rPr>
        <w:t xml:space="preserve"> “</w:t>
      </w:r>
      <w:r w:rsidRPr="007A7067">
        <w:rPr>
          <w:i/>
          <w:color w:val="000000" w:themeColor="text1"/>
          <w:sz w:val="28"/>
          <w:szCs w:val="28"/>
          <w:shd w:val="clear" w:color="auto" w:fill="FFFFFF"/>
        </w:rPr>
        <w:t>Trường hợp cá nhân, tổ chức bị xử phạt khiếu nại, khởi kiện đối với quyết định xử phạt vi phạm hành chính trong lĩnh vực kiểm toán nhà nước thì vẫn phải chấp hành quyết định xử phạt, trừ trường hợp quy định tại </w:t>
      </w:r>
      <w:bookmarkStart w:id="4" w:name="dc_8"/>
      <w:r w:rsidRPr="007A7067">
        <w:rPr>
          <w:i/>
          <w:color w:val="000000" w:themeColor="text1"/>
          <w:sz w:val="28"/>
          <w:szCs w:val="28"/>
          <w:shd w:val="clear" w:color="auto" w:fill="FFFFFF"/>
        </w:rPr>
        <w:t xml:space="preserve">khoản 3 Điều 15 của Luật Xử lý </w:t>
      </w:r>
      <w:r w:rsidR="00331024" w:rsidRPr="008B50EF">
        <w:rPr>
          <w:i/>
          <w:color w:val="000000" w:themeColor="text1"/>
          <w:sz w:val="28"/>
          <w:szCs w:val="28"/>
          <w:shd w:val="clear" w:color="auto" w:fill="FFFFFF"/>
        </w:rPr>
        <w:t>VPHC</w:t>
      </w:r>
      <w:bookmarkEnd w:id="4"/>
      <w:r w:rsidRPr="007A7067">
        <w:rPr>
          <w:i/>
          <w:color w:val="000000" w:themeColor="text1"/>
          <w:sz w:val="28"/>
          <w:szCs w:val="28"/>
          <w:shd w:val="clear" w:color="auto" w:fill="FFFFFF"/>
        </w:rPr>
        <w:t xml:space="preserve">. Việc khiếu nại và giải quyết khiếu nại quyết định xử phạt </w:t>
      </w:r>
      <w:r w:rsidR="00331024" w:rsidRPr="008B50EF">
        <w:rPr>
          <w:i/>
          <w:color w:val="000000" w:themeColor="text1"/>
          <w:sz w:val="28"/>
          <w:szCs w:val="28"/>
          <w:shd w:val="clear" w:color="auto" w:fill="FFFFFF"/>
        </w:rPr>
        <w:t>VPHC</w:t>
      </w:r>
      <w:r w:rsidR="00331024" w:rsidRPr="007A7067" w:rsidDel="00331024">
        <w:rPr>
          <w:i/>
          <w:color w:val="000000" w:themeColor="text1"/>
          <w:sz w:val="28"/>
          <w:szCs w:val="28"/>
          <w:shd w:val="clear" w:color="auto" w:fill="FFFFFF"/>
        </w:rPr>
        <w:t xml:space="preserve"> </w:t>
      </w:r>
      <w:r w:rsidRPr="007A7067">
        <w:rPr>
          <w:i/>
          <w:color w:val="000000" w:themeColor="text1"/>
          <w:sz w:val="28"/>
          <w:szCs w:val="28"/>
          <w:shd w:val="clear" w:color="auto" w:fill="FFFFFF"/>
        </w:rPr>
        <w:t>được thực hiện theo quy định tại </w:t>
      </w:r>
      <w:bookmarkStart w:id="5" w:name="dc_9"/>
      <w:r w:rsidRPr="007A7067">
        <w:rPr>
          <w:i/>
          <w:color w:val="000000" w:themeColor="text1"/>
          <w:sz w:val="28"/>
          <w:szCs w:val="28"/>
          <w:shd w:val="clear" w:color="auto" w:fill="FFFFFF"/>
        </w:rPr>
        <w:t xml:space="preserve">Điều 69 của Luật </w:t>
      </w:r>
      <w:bookmarkEnd w:id="5"/>
      <w:r w:rsidR="00331024">
        <w:rPr>
          <w:i/>
          <w:color w:val="000000" w:themeColor="text1"/>
          <w:sz w:val="28"/>
          <w:szCs w:val="28"/>
          <w:shd w:val="clear" w:color="auto" w:fill="FFFFFF"/>
        </w:rPr>
        <w:t>KTNN</w:t>
      </w:r>
      <w:r w:rsidRPr="007A7067">
        <w:rPr>
          <w:i/>
          <w:color w:val="000000" w:themeColor="text1"/>
          <w:sz w:val="28"/>
          <w:szCs w:val="28"/>
          <w:shd w:val="clear" w:color="auto" w:fill="FFFFFF"/>
        </w:rPr>
        <w:t xml:space="preserve"> về việc khiếu nại và giải quyết khiếu nại trong hoạt động </w:t>
      </w:r>
      <w:r w:rsidR="00331024">
        <w:rPr>
          <w:i/>
          <w:color w:val="000000" w:themeColor="text1"/>
          <w:sz w:val="28"/>
          <w:szCs w:val="28"/>
          <w:shd w:val="clear" w:color="auto" w:fill="FFFFFF"/>
        </w:rPr>
        <w:t>KTNN</w:t>
      </w:r>
      <w:r w:rsidRPr="007A7067">
        <w:rPr>
          <w:i/>
          <w:color w:val="000000" w:themeColor="text1"/>
          <w:sz w:val="28"/>
          <w:szCs w:val="28"/>
          <w:shd w:val="clear" w:color="auto" w:fill="FFFFFF"/>
        </w:rPr>
        <w:t xml:space="preserve"> và quy định khác của pháp luật có liên quan; quyền khởi kiện và giải quyết đơn khởi kiện được thực hiện theo quy định tại </w:t>
      </w:r>
      <w:bookmarkStart w:id="6" w:name="dc_10"/>
      <w:r w:rsidRPr="007A7067">
        <w:rPr>
          <w:i/>
          <w:color w:val="000000" w:themeColor="text1"/>
          <w:sz w:val="28"/>
          <w:szCs w:val="28"/>
          <w:shd w:val="clear" w:color="auto" w:fill="FFFFFF"/>
        </w:rPr>
        <w:t>Điều 69a</w:t>
      </w:r>
      <w:bookmarkEnd w:id="6"/>
      <w:r w:rsidRPr="007A7067">
        <w:rPr>
          <w:i/>
          <w:color w:val="000000" w:themeColor="text1"/>
          <w:sz w:val="28"/>
          <w:szCs w:val="28"/>
          <w:shd w:val="clear" w:color="auto" w:fill="FFFFFF"/>
        </w:rPr>
        <w:t xml:space="preserve"> của Luật </w:t>
      </w:r>
      <w:r w:rsidR="00331024">
        <w:rPr>
          <w:i/>
          <w:color w:val="000000" w:themeColor="text1"/>
          <w:sz w:val="28"/>
          <w:szCs w:val="28"/>
          <w:shd w:val="clear" w:color="auto" w:fill="FFFFFF"/>
        </w:rPr>
        <w:t>KTNN</w:t>
      </w:r>
      <w:r w:rsidRPr="007A7067">
        <w:rPr>
          <w:i/>
          <w:color w:val="000000" w:themeColor="text1"/>
          <w:sz w:val="28"/>
          <w:szCs w:val="28"/>
          <w:shd w:val="clear" w:color="auto" w:fill="FFFFFF"/>
        </w:rPr>
        <w:t xml:space="preserve"> về việc khởi kiện quyết định giải quyết khiếu nại trong hoạt động </w:t>
      </w:r>
      <w:r w:rsidR="00331024">
        <w:rPr>
          <w:i/>
          <w:color w:val="000000" w:themeColor="text1"/>
          <w:sz w:val="28"/>
          <w:szCs w:val="28"/>
          <w:shd w:val="clear" w:color="auto" w:fill="FFFFFF"/>
        </w:rPr>
        <w:t>KTNN</w:t>
      </w:r>
      <w:r w:rsidRPr="007A7067">
        <w:rPr>
          <w:i/>
          <w:color w:val="000000" w:themeColor="text1"/>
          <w:sz w:val="28"/>
          <w:szCs w:val="28"/>
          <w:shd w:val="clear" w:color="auto" w:fill="FFFFFF"/>
        </w:rPr>
        <w:t xml:space="preserve"> và quy định khác của pháp luật có liên quan”</w:t>
      </w:r>
      <w:r w:rsidR="00331024">
        <w:rPr>
          <w:i/>
          <w:color w:val="000000" w:themeColor="text1"/>
          <w:sz w:val="28"/>
          <w:szCs w:val="28"/>
          <w:shd w:val="clear" w:color="auto" w:fill="FFFFFF"/>
        </w:rPr>
        <w:t>.</w:t>
      </w:r>
    </w:p>
    <w:p w14:paraId="6DDD0935" w14:textId="77777777" w:rsidR="004D63EC" w:rsidRPr="007A7067" w:rsidRDefault="004D63EC" w:rsidP="00337245">
      <w:pPr>
        <w:spacing w:before="120" w:after="120" w:line="380" w:lineRule="exact"/>
        <w:ind w:firstLine="709"/>
        <w:jc w:val="both"/>
        <w:rPr>
          <w:rFonts w:ascii="Times New Roman" w:eastAsia="Times New Roman" w:hAnsi="Times New Roman" w:cs="Times New Roman"/>
          <w:b/>
          <w:i/>
          <w:color w:val="000000" w:themeColor="text1"/>
          <w:sz w:val="28"/>
          <w:szCs w:val="28"/>
          <w:lang w:val="vi-VN"/>
        </w:rPr>
      </w:pPr>
      <w:r w:rsidRPr="007A7067">
        <w:rPr>
          <w:rFonts w:ascii="Times New Roman" w:eastAsia="Times New Roman" w:hAnsi="Times New Roman" w:cs="Times New Roman"/>
          <w:b/>
          <w:i/>
          <w:color w:val="000000" w:themeColor="text1"/>
          <w:sz w:val="28"/>
          <w:szCs w:val="28"/>
          <w:lang w:val="vi-VN"/>
        </w:rPr>
        <w:t>2.</w:t>
      </w:r>
      <w:r w:rsidR="00AE44F7" w:rsidRPr="007A7067">
        <w:rPr>
          <w:rFonts w:ascii="Times New Roman" w:eastAsia="Times New Roman" w:hAnsi="Times New Roman" w:cs="Times New Roman"/>
          <w:b/>
          <w:i/>
          <w:color w:val="000000" w:themeColor="text1"/>
          <w:sz w:val="28"/>
          <w:szCs w:val="28"/>
        </w:rPr>
        <w:t>9</w:t>
      </w:r>
      <w:r w:rsidRPr="00331024">
        <w:rPr>
          <w:rFonts w:ascii="Times New Roman" w:eastAsia="Times New Roman" w:hAnsi="Times New Roman" w:cs="Times New Roman"/>
          <w:b/>
          <w:i/>
          <w:color w:val="000000" w:themeColor="text1"/>
          <w:sz w:val="28"/>
          <w:szCs w:val="28"/>
          <w:lang w:val="vi-VN"/>
        </w:rPr>
        <w:t xml:space="preserve">. </w:t>
      </w:r>
      <w:bookmarkStart w:id="7" w:name="dieu_18"/>
      <w:r w:rsidR="00AE44F7" w:rsidRPr="008B50EF">
        <w:rPr>
          <w:rFonts w:ascii="Times New Roman" w:hAnsi="Times New Roman" w:cs="Times New Roman"/>
          <w:b/>
          <w:bCs/>
          <w:i/>
          <w:color w:val="000000" w:themeColor="text1"/>
          <w:sz w:val="28"/>
          <w:szCs w:val="28"/>
          <w:shd w:val="clear" w:color="auto" w:fill="FFFFFF"/>
        </w:rPr>
        <w:t>Thẩm quyền ra quyết định cưỡng chế thi hành quyết định xử phạt vi phạm hành chính</w:t>
      </w:r>
      <w:bookmarkEnd w:id="7"/>
      <w:r w:rsidR="00AE44F7" w:rsidRPr="007A7067">
        <w:rPr>
          <w:rFonts w:ascii="Times New Roman" w:eastAsia="Times New Roman" w:hAnsi="Times New Roman" w:cs="Times New Roman"/>
          <w:b/>
          <w:i/>
          <w:color w:val="000000" w:themeColor="text1"/>
          <w:sz w:val="28"/>
          <w:szCs w:val="28"/>
          <w:lang w:val="vi-VN"/>
        </w:rPr>
        <w:t xml:space="preserve"> </w:t>
      </w:r>
      <w:r w:rsidRPr="007A7067">
        <w:rPr>
          <w:rFonts w:ascii="Times New Roman" w:eastAsia="Times New Roman" w:hAnsi="Times New Roman" w:cs="Times New Roman"/>
          <w:b/>
          <w:i/>
          <w:color w:val="000000" w:themeColor="text1"/>
          <w:sz w:val="28"/>
          <w:szCs w:val="28"/>
          <w:lang w:val="vi-VN"/>
        </w:rPr>
        <w:t xml:space="preserve">(Điều </w:t>
      </w:r>
      <w:r w:rsidR="00AE44F7" w:rsidRPr="007A7067">
        <w:rPr>
          <w:rFonts w:ascii="Times New Roman" w:eastAsia="Times New Roman" w:hAnsi="Times New Roman" w:cs="Times New Roman"/>
          <w:b/>
          <w:i/>
          <w:color w:val="000000" w:themeColor="text1"/>
          <w:sz w:val="28"/>
          <w:szCs w:val="28"/>
        </w:rPr>
        <w:t>18</w:t>
      </w:r>
      <w:r w:rsidRPr="007A7067">
        <w:rPr>
          <w:rFonts w:ascii="Times New Roman" w:eastAsia="Times New Roman" w:hAnsi="Times New Roman" w:cs="Times New Roman"/>
          <w:b/>
          <w:i/>
          <w:color w:val="000000" w:themeColor="text1"/>
          <w:sz w:val="28"/>
          <w:szCs w:val="28"/>
          <w:lang w:val="vi-VN"/>
        </w:rPr>
        <w:t>)</w:t>
      </w:r>
    </w:p>
    <w:p w14:paraId="53B71D81" w14:textId="77777777" w:rsidR="00230ACF" w:rsidRPr="007A7067" w:rsidRDefault="00AE44F7" w:rsidP="00337245">
      <w:pPr>
        <w:spacing w:before="120" w:after="120" w:line="380" w:lineRule="exact"/>
        <w:ind w:firstLine="709"/>
        <w:jc w:val="both"/>
        <w:rPr>
          <w:rFonts w:ascii="Times New Roman" w:eastAsia="Times New Roman" w:hAnsi="Times New Roman" w:cs="Times New Roman"/>
          <w:color w:val="000000" w:themeColor="text1"/>
          <w:sz w:val="28"/>
          <w:szCs w:val="28"/>
        </w:rPr>
      </w:pPr>
      <w:r w:rsidRPr="007A7067">
        <w:rPr>
          <w:rFonts w:ascii="Times New Roman" w:hAnsi="Times New Roman" w:cs="Times New Roman"/>
          <w:bCs/>
          <w:color w:val="000000" w:themeColor="text1"/>
          <w:sz w:val="28"/>
          <w:szCs w:val="28"/>
          <w:shd w:val="clear" w:color="auto" w:fill="FFFFFF"/>
        </w:rPr>
        <w:t xml:space="preserve">Thẩm quyền ra quyết định cưỡng chế thi hành quyết định xử phạt </w:t>
      </w:r>
      <w:r w:rsidR="00331024" w:rsidRPr="00B728D3">
        <w:rPr>
          <w:rFonts w:ascii="Times New Roman" w:hAnsi="Times New Roman" w:cs="Times New Roman"/>
          <w:color w:val="000000" w:themeColor="text1"/>
          <w:sz w:val="28"/>
          <w:szCs w:val="28"/>
          <w:shd w:val="clear" w:color="auto" w:fill="FFFFFF"/>
        </w:rPr>
        <w:t>VPHC</w:t>
      </w:r>
      <w:r w:rsidRPr="007A7067">
        <w:rPr>
          <w:rFonts w:ascii="Times New Roman" w:eastAsia="Times New Roman" w:hAnsi="Times New Roman" w:cs="Times New Roman"/>
          <w:color w:val="000000" w:themeColor="text1"/>
          <w:sz w:val="28"/>
          <w:szCs w:val="28"/>
        </w:rPr>
        <w:t xml:space="preserve"> được quy định theo khoản 44 Điều 1 Luật sửa đổi, bổ sung một số điều của Luật Xử lý </w:t>
      </w:r>
      <w:r w:rsidR="00331024" w:rsidRPr="00B728D3">
        <w:rPr>
          <w:rFonts w:ascii="Times New Roman" w:hAnsi="Times New Roman" w:cs="Times New Roman"/>
          <w:color w:val="000000" w:themeColor="text1"/>
          <w:sz w:val="28"/>
          <w:szCs w:val="28"/>
          <w:shd w:val="clear" w:color="auto" w:fill="FFFFFF"/>
        </w:rPr>
        <w:t>VPHC</w:t>
      </w:r>
      <w:r w:rsidRPr="007A7067">
        <w:rPr>
          <w:rFonts w:ascii="Times New Roman" w:eastAsia="Times New Roman" w:hAnsi="Times New Roman" w:cs="Times New Roman"/>
          <w:color w:val="000000" w:themeColor="text1"/>
          <w:sz w:val="28"/>
          <w:szCs w:val="28"/>
        </w:rPr>
        <w:t>, theo đó “</w:t>
      </w:r>
      <w:r w:rsidRPr="007A7067">
        <w:rPr>
          <w:rFonts w:ascii="Times New Roman" w:hAnsi="Times New Roman" w:cs="Times New Roman"/>
          <w:i/>
          <w:color w:val="000000" w:themeColor="text1"/>
          <w:sz w:val="28"/>
          <w:szCs w:val="28"/>
          <w:shd w:val="clear" w:color="auto" w:fill="FFFFFF"/>
        </w:rPr>
        <w:t xml:space="preserve">Kiểm toán trưởng có thẩm quyền ra quyết định cưỡng chế thi hành quyết định xử phạt </w:t>
      </w:r>
      <w:r w:rsidR="00331024" w:rsidRPr="00B728D3">
        <w:rPr>
          <w:rFonts w:ascii="Times New Roman" w:hAnsi="Times New Roman" w:cs="Times New Roman"/>
          <w:color w:val="000000" w:themeColor="text1"/>
          <w:sz w:val="28"/>
          <w:szCs w:val="28"/>
          <w:shd w:val="clear" w:color="auto" w:fill="FFFFFF"/>
        </w:rPr>
        <w:t>VPHC</w:t>
      </w:r>
      <w:r w:rsidRPr="007A7067">
        <w:rPr>
          <w:rFonts w:ascii="Times New Roman" w:hAnsi="Times New Roman" w:cs="Times New Roman"/>
          <w:color w:val="000000" w:themeColor="text1"/>
          <w:sz w:val="28"/>
          <w:szCs w:val="28"/>
          <w:shd w:val="clear" w:color="auto" w:fill="FFFFFF"/>
        </w:rPr>
        <w:t>.</w:t>
      </w:r>
      <w:r w:rsidRPr="007A7067">
        <w:rPr>
          <w:rFonts w:ascii="Times New Roman" w:eastAsia="Times New Roman" w:hAnsi="Times New Roman" w:cs="Times New Roman"/>
          <w:color w:val="000000" w:themeColor="text1"/>
          <w:sz w:val="28"/>
          <w:szCs w:val="28"/>
        </w:rPr>
        <w:t xml:space="preserve">” </w:t>
      </w:r>
    </w:p>
    <w:p w14:paraId="32F3C364" w14:textId="77777777" w:rsidR="00AE44F7" w:rsidRPr="007A7067" w:rsidRDefault="00AE44F7" w:rsidP="00337245">
      <w:pPr>
        <w:spacing w:before="120" w:after="120" w:line="380" w:lineRule="exact"/>
        <w:ind w:firstLine="709"/>
        <w:jc w:val="both"/>
        <w:rPr>
          <w:rFonts w:ascii="Times New Roman" w:eastAsia="Times New Roman" w:hAnsi="Times New Roman" w:cs="Times New Roman"/>
          <w:b/>
          <w:i/>
          <w:color w:val="000000" w:themeColor="text1"/>
          <w:sz w:val="28"/>
          <w:szCs w:val="28"/>
          <w:lang w:val="vi-VN"/>
        </w:rPr>
      </w:pPr>
      <w:r w:rsidRPr="007A7067">
        <w:rPr>
          <w:rFonts w:ascii="Times New Roman" w:eastAsia="Times New Roman" w:hAnsi="Times New Roman" w:cs="Times New Roman"/>
          <w:b/>
          <w:i/>
          <w:color w:val="000000" w:themeColor="text1"/>
          <w:sz w:val="28"/>
          <w:szCs w:val="28"/>
          <w:lang w:val="vi-VN"/>
        </w:rPr>
        <w:t>2.1</w:t>
      </w:r>
      <w:r w:rsidRPr="007A7067">
        <w:rPr>
          <w:rFonts w:ascii="Times New Roman" w:eastAsia="Times New Roman" w:hAnsi="Times New Roman" w:cs="Times New Roman"/>
          <w:b/>
          <w:i/>
          <w:color w:val="000000" w:themeColor="text1"/>
          <w:sz w:val="28"/>
          <w:szCs w:val="28"/>
        </w:rPr>
        <w:t>0</w:t>
      </w:r>
      <w:r w:rsidRPr="007A7067">
        <w:rPr>
          <w:rFonts w:ascii="Times New Roman" w:eastAsia="Times New Roman" w:hAnsi="Times New Roman" w:cs="Times New Roman"/>
          <w:b/>
          <w:i/>
          <w:color w:val="000000" w:themeColor="text1"/>
          <w:sz w:val="28"/>
          <w:szCs w:val="28"/>
          <w:lang w:val="vi-VN"/>
        </w:rPr>
        <w:t xml:space="preserve">. Thi hành quyết định cưỡng chế </w:t>
      </w:r>
    </w:p>
    <w:p w14:paraId="4C9BB1E3" w14:textId="77777777" w:rsidR="00C35023" w:rsidRPr="007A7067" w:rsidRDefault="00AE44F7" w:rsidP="00337245">
      <w:pPr>
        <w:spacing w:before="120" w:after="120" w:line="380" w:lineRule="exact"/>
        <w:ind w:firstLine="709"/>
        <w:jc w:val="both"/>
        <w:rPr>
          <w:rFonts w:ascii="Times New Roman" w:eastAsia="Times New Roman" w:hAnsi="Times New Roman" w:cs="Times New Roman"/>
          <w:color w:val="000000" w:themeColor="text1"/>
          <w:sz w:val="28"/>
          <w:szCs w:val="28"/>
          <w:lang w:val="vi-VN"/>
        </w:rPr>
      </w:pPr>
      <w:r w:rsidRPr="007A7067">
        <w:rPr>
          <w:rFonts w:ascii="Times New Roman" w:eastAsia="Times New Roman" w:hAnsi="Times New Roman" w:cs="Times New Roman"/>
          <w:color w:val="000000" w:themeColor="text1"/>
          <w:sz w:val="28"/>
          <w:szCs w:val="28"/>
          <w:lang w:val="vi-VN"/>
        </w:rPr>
        <w:t>Việc thi hành quyết định</w:t>
      </w:r>
      <w:r w:rsidRPr="007A7067">
        <w:rPr>
          <w:rFonts w:ascii="Times New Roman" w:hAnsi="Times New Roman" w:cs="Times New Roman"/>
          <w:color w:val="000000" w:themeColor="text1"/>
          <w:sz w:val="28"/>
          <w:szCs w:val="28"/>
          <w:shd w:val="clear" w:color="auto" w:fill="FFFFFF"/>
        </w:rPr>
        <w:t> cưỡng chế</w:t>
      </w:r>
      <w:r w:rsidRPr="007A7067">
        <w:rPr>
          <w:rFonts w:ascii="Times New Roman" w:eastAsia="Times New Roman" w:hAnsi="Times New Roman" w:cs="Times New Roman"/>
          <w:color w:val="000000" w:themeColor="text1"/>
          <w:sz w:val="28"/>
          <w:szCs w:val="28"/>
          <w:lang w:val="vi-VN"/>
        </w:rPr>
        <w:t xml:space="preserve"> được thực hiện theo quy định tại</w:t>
      </w:r>
      <w:r w:rsidRPr="007A7067">
        <w:rPr>
          <w:rFonts w:ascii="Times New Roman" w:eastAsia="Times New Roman" w:hAnsi="Times New Roman" w:cs="Times New Roman"/>
          <w:color w:val="000000" w:themeColor="text1"/>
          <w:sz w:val="28"/>
          <w:szCs w:val="28"/>
        </w:rPr>
        <w:t xml:space="preserve"> </w:t>
      </w:r>
      <w:r w:rsidRPr="007A7067">
        <w:rPr>
          <w:rFonts w:ascii="Times New Roman" w:eastAsia="Times New Roman" w:hAnsi="Times New Roman" w:cs="Times New Roman"/>
          <w:color w:val="000000" w:themeColor="text1"/>
          <w:sz w:val="28"/>
          <w:szCs w:val="28"/>
          <w:lang w:val="vi-VN"/>
        </w:rPr>
        <w:t xml:space="preserve">Điều 88 của Luật Xử lý </w:t>
      </w:r>
      <w:r w:rsidR="00331024" w:rsidRPr="00B728D3">
        <w:rPr>
          <w:rFonts w:ascii="Times New Roman" w:hAnsi="Times New Roman" w:cs="Times New Roman"/>
          <w:color w:val="000000" w:themeColor="text1"/>
          <w:sz w:val="28"/>
          <w:szCs w:val="28"/>
          <w:shd w:val="clear" w:color="auto" w:fill="FFFFFF"/>
        </w:rPr>
        <w:t>VPHC</w:t>
      </w:r>
      <w:r w:rsidR="00331024">
        <w:rPr>
          <w:rFonts w:ascii="Times New Roman" w:hAnsi="Times New Roman" w:cs="Times New Roman"/>
          <w:color w:val="000000" w:themeColor="text1"/>
          <w:sz w:val="28"/>
          <w:szCs w:val="28"/>
          <w:shd w:val="clear" w:color="auto" w:fill="FFFFFF"/>
        </w:rPr>
        <w:t>.</w:t>
      </w:r>
    </w:p>
    <w:p w14:paraId="0C043426" w14:textId="77777777" w:rsidR="00AE44F7" w:rsidRPr="007A7067" w:rsidRDefault="00C35023" w:rsidP="00337245">
      <w:pPr>
        <w:spacing w:before="120" w:after="120" w:line="380" w:lineRule="exact"/>
        <w:ind w:firstLine="709"/>
        <w:jc w:val="both"/>
        <w:rPr>
          <w:rFonts w:ascii="Times New Roman" w:hAnsi="Times New Roman" w:cs="Times New Roman"/>
          <w:color w:val="000000" w:themeColor="text1"/>
          <w:sz w:val="28"/>
          <w:szCs w:val="28"/>
        </w:rPr>
      </w:pPr>
      <w:r w:rsidRPr="007A7067">
        <w:rPr>
          <w:rFonts w:ascii="Times New Roman" w:eastAsia="Times New Roman" w:hAnsi="Times New Roman" w:cs="Times New Roman"/>
          <w:color w:val="000000" w:themeColor="text1"/>
          <w:spacing w:val="-8"/>
          <w:sz w:val="28"/>
          <w:szCs w:val="28"/>
        </w:rPr>
        <w:lastRenderedPageBreak/>
        <w:t>Đồng thời, để đảm bảo tính hiệu lực của Quyết định cưỡng chế, Pháp lệnh còn quy định: “</w:t>
      </w:r>
      <w:r w:rsidRPr="007A7067">
        <w:rPr>
          <w:rFonts w:ascii="Times New Roman" w:hAnsi="Times New Roman" w:cs="Times New Roman"/>
          <w:i/>
          <w:color w:val="000000" w:themeColor="text1"/>
          <w:sz w:val="28"/>
          <w:szCs w:val="28"/>
          <w:shd w:val="clear" w:color="auto" w:fill="FFFFFF"/>
        </w:rPr>
        <w:t xml:space="preserve">Việc cưỡng chế thi hành quyết định xử phạt </w:t>
      </w:r>
      <w:r w:rsidR="00331024" w:rsidRPr="008B50EF">
        <w:rPr>
          <w:rFonts w:ascii="Times New Roman" w:hAnsi="Times New Roman" w:cs="Times New Roman"/>
          <w:i/>
          <w:color w:val="000000" w:themeColor="text1"/>
          <w:sz w:val="28"/>
          <w:szCs w:val="28"/>
          <w:shd w:val="clear" w:color="auto" w:fill="FFFFFF"/>
        </w:rPr>
        <w:t>VPHC</w:t>
      </w:r>
      <w:r w:rsidR="00331024" w:rsidRPr="007A7067" w:rsidDel="00331024">
        <w:rPr>
          <w:rFonts w:ascii="Times New Roman" w:hAnsi="Times New Roman" w:cs="Times New Roman"/>
          <w:i/>
          <w:color w:val="000000" w:themeColor="text1"/>
          <w:sz w:val="28"/>
          <w:szCs w:val="28"/>
          <w:shd w:val="clear" w:color="auto" w:fill="FFFFFF"/>
        </w:rPr>
        <w:t xml:space="preserve"> </w:t>
      </w:r>
      <w:r w:rsidRPr="007A7067">
        <w:rPr>
          <w:rFonts w:ascii="Times New Roman" w:hAnsi="Times New Roman" w:cs="Times New Roman"/>
          <w:i/>
          <w:color w:val="000000" w:themeColor="text1"/>
          <w:sz w:val="28"/>
          <w:szCs w:val="28"/>
          <w:shd w:val="clear" w:color="auto" w:fill="FFFFFF"/>
        </w:rPr>
        <w:t xml:space="preserve">trong lĩnh vực </w:t>
      </w:r>
      <w:r w:rsidR="00331024">
        <w:rPr>
          <w:rFonts w:ascii="Times New Roman" w:hAnsi="Times New Roman" w:cs="Times New Roman"/>
          <w:i/>
          <w:color w:val="000000" w:themeColor="text1"/>
          <w:sz w:val="28"/>
          <w:szCs w:val="28"/>
          <w:shd w:val="clear" w:color="auto" w:fill="FFFFFF"/>
        </w:rPr>
        <w:t>KTNN</w:t>
      </w:r>
      <w:r w:rsidRPr="007A7067">
        <w:rPr>
          <w:rFonts w:ascii="Times New Roman" w:hAnsi="Times New Roman" w:cs="Times New Roman"/>
          <w:i/>
          <w:color w:val="000000" w:themeColor="text1"/>
          <w:sz w:val="28"/>
          <w:szCs w:val="28"/>
          <w:shd w:val="clear" w:color="auto" w:fill="FFFFFF"/>
        </w:rPr>
        <w:t xml:space="preserve"> do </w:t>
      </w:r>
      <w:r w:rsidR="00331024">
        <w:rPr>
          <w:rFonts w:ascii="Times New Roman" w:hAnsi="Times New Roman" w:cs="Times New Roman"/>
          <w:i/>
          <w:color w:val="000000" w:themeColor="text1"/>
          <w:sz w:val="28"/>
          <w:szCs w:val="28"/>
          <w:shd w:val="clear" w:color="auto" w:fill="FFFFFF"/>
        </w:rPr>
        <w:t xml:space="preserve">KTNN </w:t>
      </w:r>
      <w:r w:rsidRPr="007A7067">
        <w:rPr>
          <w:rFonts w:ascii="Times New Roman" w:hAnsi="Times New Roman" w:cs="Times New Roman"/>
          <w:i/>
          <w:color w:val="000000" w:themeColor="text1"/>
          <w:sz w:val="28"/>
          <w:szCs w:val="28"/>
          <w:shd w:val="clear" w:color="auto" w:fill="FFFFFF"/>
        </w:rPr>
        <w:t xml:space="preserve">chủ trì, lực lượng Cảnh sát nhân dân, Kho bạc nhà nước, tổ chức tín dụng, chi nhánh ngân hàng nước ngoài nơi cá nhân, tổ chức bị cưỡng chế thi hành mở tài khoản có trách nhiệm phối hợp thực hiện theo đúng quy định của pháp luật về xử lý </w:t>
      </w:r>
      <w:r w:rsidR="00331024" w:rsidRPr="00B728D3">
        <w:rPr>
          <w:rFonts w:ascii="Times New Roman" w:hAnsi="Times New Roman" w:cs="Times New Roman"/>
          <w:color w:val="000000" w:themeColor="text1"/>
          <w:sz w:val="28"/>
          <w:szCs w:val="28"/>
          <w:shd w:val="clear" w:color="auto" w:fill="FFFFFF"/>
        </w:rPr>
        <w:t>VPHC</w:t>
      </w:r>
      <w:r w:rsidRPr="007A7067">
        <w:rPr>
          <w:rFonts w:ascii="Times New Roman" w:eastAsia="Times New Roman" w:hAnsi="Times New Roman" w:cs="Times New Roman"/>
          <w:color w:val="000000" w:themeColor="text1"/>
          <w:spacing w:val="-8"/>
          <w:sz w:val="28"/>
          <w:szCs w:val="28"/>
        </w:rPr>
        <w:t>”</w:t>
      </w:r>
      <w:r w:rsidR="00331024">
        <w:rPr>
          <w:rFonts w:ascii="Times New Roman" w:eastAsia="Times New Roman" w:hAnsi="Times New Roman" w:cs="Times New Roman"/>
          <w:color w:val="000000" w:themeColor="text1"/>
          <w:spacing w:val="-8"/>
          <w:sz w:val="28"/>
          <w:szCs w:val="28"/>
        </w:rPr>
        <w:t>.</w:t>
      </w:r>
      <w:r w:rsidRPr="007A7067">
        <w:rPr>
          <w:rFonts w:ascii="Times New Roman" w:eastAsia="Times New Roman" w:hAnsi="Times New Roman" w:cs="Times New Roman"/>
          <w:color w:val="000000" w:themeColor="text1"/>
          <w:spacing w:val="-8"/>
          <w:sz w:val="28"/>
          <w:szCs w:val="28"/>
        </w:rPr>
        <w:t xml:space="preserve"> </w:t>
      </w:r>
    </w:p>
    <w:p w14:paraId="185151C0" w14:textId="77777777" w:rsidR="00230ACF" w:rsidRPr="007A7067" w:rsidRDefault="00230ACF" w:rsidP="00337245">
      <w:pPr>
        <w:widowControl w:val="0"/>
        <w:spacing w:before="120" w:after="120" w:line="380" w:lineRule="exact"/>
        <w:ind w:firstLine="630"/>
        <w:jc w:val="both"/>
        <w:rPr>
          <w:rFonts w:ascii="Times New Roman" w:hAnsi="Times New Roman" w:cs="Times New Roman"/>
          <w:b/>
          <w:i/>
          <w:color w:val="000000" w:themeColor="text1"/>
          <w:spacing w:val="-2"/>
          <w:sz w:val="28"/>
          <w:szCs w:val="28"/>
        </w:rPr>
      </w:pPr>
      <w:r w:rsidRPr="007A7067">
        <w:rPr>
          <w:rFonts w:ascii="Times New Roman" w:hAnsi="Times New Roman" w:cs="Times New Roman"/>
          <w:b/>
          <w:i/>
          <w:color w:val="000000" w:themeColor="text1"/>
          <w:spacing w:val="-2"/>
          <w:sz w:val="28"/>
          <w:szCs w:val="28"/>
        </w:rPr>
        <w:t>2.</w:t>
      </w:r>
      <w:r w:rsidR="00827B54">
        <w:rPr>
          <w:rFonts w:ascii="Times New Roman" w:hAnsi="Times New Roman" w:cs="Times New Roman"/>
          <w:b/>
          <w:i/>
          <w:color w:val="000000" w:themeColor="text1"/>
          <w:spacing w:val="-2"/>
          <w:sz w:val="28"/>
          <w:szCs w:val="28"/>
        </w:rPr>
        <w:t>11</w:t>
      </w:r>
      <w:r w:rsidRPr="007A7067">
        <w:rPr>
          <w:rFonts w:ascii="Times New Roman" w:hAnsi="Times New Roman" w:cs="Times New Roman"/>
          <w:b/>
          <w:i/>
          <w:color w:val="000000" w:themeColor="text1"/>
          <w:spacing w:val="-2"/>
          <w:sz w:val="28"/>
          <w:szCs w:val="28"/>
        </w:rPr>
        <w:t xml:space="preserve">. </w:t>
      </w:r>
      <w:r w:rsidRPr="007A7067">
        <w:rPr>
          <w:rFonts w:ascii="Times New Roman" w:hAnsi="Times New Roman" w:cs="Times New Roman"/>
          <w:b/>
          <w:i/>
          <w:color w:val="000000" w:themeColor="text1"/>
          <w:spacing w:val="-2"/>
          <w:sz w:val="28"/>
          <w:szCs w:val="28"/>
          <w:lang w:val="vi-VN"/>
        </w:rPr>
        <w:t>V</w:t>
      </w:r>
      <w:r w:rsidRPr="007A7067">
        <w:rPr>
          <w:rFonts w:ascii="Times New Roman" w:hAnsi="Times New Roman" w:cs="Times New Roman"/>
          <w:b/>
          <w:i/>
          <w:color w:val="000000" w:themeColor="text1"/>
          <w:sz w:val="28"/>
          <w:szCs w:val="28"/>
          <w:lang w:val="vi-VN"/>
        </w:rPr>
        <w:t>ề hiệu lực thi hành</w:t>
      </w:r>
    </w:p>
    <w:p w14:paraId="02B9F238" w14:textId="77777777" w:rsidR="00230ACF" w:rsidRPr="007A7067" w:rsidRDefault="00230ACF" w:rsidP="00337245">
      <w:pPr>
        <w:widowControl w:val="0"/>
        <w:spacing w:before="120" w:after="120" w:line="380" w:lineRule="exact"/>
        <w:ind w:firstLine="630"/>
        <w:jc w:val="both"/>
        <w:rPr>
          <w:rFonts w:ascii="Times New Roman" w:hAnsi="Times New Roman" w:cs="Times New Roman"/>
          <w:b/>
          <w:color w:val="000000" w:themeColor="text1"/>
          <w:sz w:val="28"/>
          <w:szCs w:val="28"/>
          <w:lang w:val="vi-VN"/>
        </w:rPr>
      </w:pPr>
      <w:r w:rsidRPr="007A7067">
        <w:rPr>
          <w:rFonts w:ascii="Times New Roman" w:hAnsi="Times New Roman" w:cs="Times New Roman"/>
          <w:color w:val="000000" w:themeColor="text1"/>
          <w:sz w:val="28"/>
          <w:szCs w:val="28"/>
        </w:rPr>
        <w:t>Pháp lệnh</w:t>
      </w:r>
      <w:r w:rsidRPr="007A7067">
        <w:rPr>
          <w:rFonts w:ascii="Times New Roman" w:hAnsi="Times New Roman" w:cs="Times New Roman"/>
          <w:color w:val="000000" w:themeColor="text1"/>
          <w:sz w:val="28"/>
          <w:szCs w:val="28"/>
          <w:lang w:val="vi-VN"/>
        </w:rPr>
        <w:t xml:space="preserve"> có hiệu lực thi hành từ ngày 01/</w:t>
      </w:r>
      <w:r w:rsidRPr="007A7067">
        <w:rPr>
          <w:rFonts w:ascii="Times New Roman" w:hAnsi="Times New Roman" w:cs="Times New Roman"/>
          <w:color w:val="000000" w:themeColor="text1"/>
          <w:sz w:val="28"/>
          <w:szCs w:val="28"/>
        </w:rPr>
        <w:t>5</w:t>
      </w:r>
      <w:r w:rsidRPr="007A7067">
        <w:rPr>
          <w:rFonts w:ascii="Times New Roman" w:hAnsi="Times New Roman" w:cs="Times New Roman"/>
          <w:color w:val="000000" w:themeColor="text1"/>
          <w:sz w:val="28"/>
          <w:szCs w:val="28"/>
          <w:lang w:val="vi-VN"/>
        </w:rPr>
        <w:t>/202</w:t>
      </w:r>
      <w:r w:rsidRPr="007A7067">
        <w:rPr>
          <w:rFonts w:ascii="Times New Roman" w:hAnsi="Times New Roman" w:cs="Times New Roman"/>
          <w:color w:val="000000" w:themeColor="text1"/>
          <w:sz w:val="28"/>
          <w:szCs w:val="28"/>
        </w:rPr>
        <w:t>3</w:t>
      </w:r>
      <w:r w:rsidRPr="007A7067">
        <w:rPr>
          <w:rFonts w:ascii="Times New Roman" w:hAnsi="Times New Roman" w:cs="Times New Roman"/>
          <w:color w:val="000000" w:themeColor="text1"/>
          <w:sz w:val="28"/>
          <w:szCs w:val="28"/>
          <w:lang w:val="vi-VN"/>
        </w:rPr>
        <w:t xml:space="preserve">. </w:t>
      </w:r>
    </w:p>
    <w:p w14:paraId="328DFC0D" w14:textId="77777777" w:rsidR="00230ACF" w:rsidRPr="007A7067" w:rsidRDefault="00230ACF" w:rsidP="00337245">
      <w:pPr>
        <w:pStyle w:val="NormalWeb"/>
        <w:widowControl w:val="0"/>
        <w:shd w:val="clear" w:color="auto" w:fill="FFFFFF"/>
        <w:spacing w:before="120" w:beforeAutospacing="0" w:after="120" w:afterAutospacing="0" w:line="380" w:lineRule="exact"/>
        <w:ind w:firstLine="630"/>
        <w:jc w:val="both"/>
        <w:rPr>
          <w:b/>
          <w:color w:val="000000" w:themeColor="text1"/>
          <w:sz w:val="28"/>
          <w:szCs w:val="28"/>
          <w:lang w:val="vi-VN"/>
        </w:rPr>
      </w:pPr>
      <w:r w:rsidRPr="007A7067">
        <w:rPr>
          <w:b/>
          <w:i/>
          <w:color w:val="000000" w:themeColor="text1"/>
          <w:spacing w:val="-2"/>
          <w:sz w:val="28"/>
          <w:szCs w:val="28"/>
        </w:rPr>
        <w:t>2.</w:t>
      </w:r>
      <w:r w:rsidR="00827B54">
        <w:rPr>
          <w:b/>
          <w:i/>
          <w:color w:val="000000" w:themeColor="text1"/>
          <w:spacing w:val="-2"/>
          <w:sz w:val="28"/>
          <w:szCs w:val="28"/>
        </w:rPr>
        <w:t>12</w:t>
      </w:r>
      <w:r w:rsidRPr="007A7067">
        <w:rPr>
          <w:b/>
          <w:i/>
          <w:color w:val="000000" w:themeColor="text1"/>
          <w:spacing w:val="-2"/>
          <w:sz w:val="28"/>
          <w:szCs w:val="28"/>
        </w:rPr>
        <w:t xml:space="preserve">. </w:t>
      </w:r>
      <w:r w:rsidRPr="007A7067">
        <w:rPr>
          <w:b/>
          <w:i/>
          <w:color w:val="000000" w:themeColor="text1"/>
          <w:sz w:val="28"/>
          <w:szCs w:val="28"/>
        </w:rPr>
        <w:t>Trách nhiệm tổ chức</w:t>
      </w:r>
      <w:r w:rsidRPr="007A7067">
        <w:rPr>
          <w:b/>
          <w:i/>
          <w:color w:val="000000" w:themeColor="text1"/>
          <w:sz w:val="28"/>
          <w:szCs w:val="28"/>
          <w:lang w:val="vi-VN"/>
        </w:rPr>
        <w:t xml:space="preserve"> thi hành</w:t>
      </w:r>
    </w:p>
    <w:p w14:paraId="0C0B50ED" w14:textId="77777777" w:rsidR="00230ACF" w:rsidRPr="007A7067" w:rsidRDefault="00230ACF" w:rsidP="00337245">
      <w:pPr>
        <w:pStyle w:val="Vvic"/>
        <w:keepNext/>
        <w:widowControl w:val="0"/>
        <w:spacing w:before="120" w:after="120" w:line="380" w:lineRule="exact"/>
        <w:ind w:firstLine="630"/>
        <w:jc w:val="both"/>
        <w:rPr>
          <w:rFonts w:ascii="Times New Roman" w:hAnsi="Times New Roman"/>
          <w:b/>
          <w:bCs/>
          <w:color w:val="000000" w:themeColor="text1"/>
          <w:sz w:val="28"/>
          <w:szCs w:val="28"/>
          <w:lang w:val="pt-BR"/>
        </w:rPr>
      </w:pPr>
      <w:r w:rsidRPr="007A7067">
        <w:rPr>
          <w:rFonts w:ascii="Times New Roman" w:hAnsi="Times New Roman"/>
          <w:i w:val="0"/>
          <w:color w:val="000000" w:themeColor="text1"/>
          <w:spacing w:val="4"/>
          <w:sz w:val="28"/>
          <w:szCs w:val="28"/>
        </w:rPr>
        <w:t xml:space="preserve">Tại Điều 21 Pháp lệnh quy định </w:t>
      </w:r>
      <w:r w:rsidRPr="007A7067">
        <w:rPr>
          <w:rFonts w:ascii="Times New Roman" w:hAnsi="Times New Roman"/>
          <w:color w:val="000000" w:themeColor="text1"/>
          <w:spacing w:val="4"/>
          <w:sz w:val="28"/>
          <w:szCs w:val="28"/>
        </w:rPr>
        <w:t xml:space="preserve">“Tổng </w:t>
      </w:r>
      <w:r w:rsidRPr="007A7067">
        <w:rPr>
          <w:rFonts w:ascii="Times New Roman" w:hAnsi="Times New Roman"/>
          <w:color w:val="000000" w:themeColor="text1"/>
          <w:spacing w:val="4"/>
          <w:sz w:val="28"/>
          <w:szCs w:val="28"/>
          <w:lang w:val="vi-VN"/>
        </w:rPr>
        <w:t>K</w:t>
      </w:r>
      <w:r w:rsidRPr="007A7067">
        <w:rPr>
          <w:rFonts w:ascii="Times New Roman" w:hAnsi="Times New Roman"/>
          <w:color w:val="000000" w:themeColor="text1"/>
          <w:spacing w:val="4"/>
          <w:sz w:val="28"/>
          <w:szCs w:val="28"/>
        </w:rPr>
        <w:t xml:space="preserve">iểm toán nhà nước có trách nhiệm </w:t>
      </w:r>
      <w:r w:rsidRPr="007A7067">
        <w:rPr>
          <w:rFonts w:ascii="Times New Roman" w:hAnsi="Times New Roman"/>
          <w:color w:val="000000" w:themeColor="text1"/>
          <w:spacing w:val="4"/>
          <w:sz w:val="28"/>
          <w:szCs w:val="28"/>
          <w:lang w:val="vi-VN"/>
        </w:rPr>
        <w:t>tổ chức thi hành Pháp lệnh</w:t>
      </w:r>
      <w:r w:rsidRPr="007A7067">
        <w:rPr>
          <w:rFonts w:ascii="Times New Roman" w:hAnsi="Times New Roman"/>
          <w:color w:val="000000" w:themeColor="text1"/>
          <w:spacing w:val="4"/>
          <w:sz w:val="28"/>
          <w:szCs w:val="28"/>
        </w:rPr>
        <w:t xml:space="preserve">; rà soát để sửa đổi, bổ sung hoặc ban hành mới </w:t>
      </w:r>
      <w:r w:rsidRPr="007A7067">
        <w:rPr>
          <w:rFonts w:ascii="Times New Roman" w:hAnsi="Times New Roman"/>
          <w:color w:val="000000" w:themeColor="text1"/>
          <w:spacing w:val="4"/>
          <w:sz w:val="28"/>
          <w:szCs w:val="28"/>
          <w:lang w:val="pt-BR"/>
        </w:rPr>
        <w:t xml:space="preserve">văn bản quy phạm pháp luật theo thẩm quyền </w:t>
      </w:r>
      <w:r w:rsidRPr="007A7067">
        <w:rPr>
          <w:rFonts w:ascii="Times New Roman" w:hAnsi="Times New Roman"/>
          <w:color w:val="000000" w:themeColor="text1"/>
          <w:spacing w:val="4"/>
          <w:sz w:val="28"/>
          <w:szCs w:val="28"/>
        </w:rPr>
        <w:t>bảo đảm có hiệu lực đồng thời với thời điểm Pháp lệnh này có hiệu lực thi hành</w:t>
      </w:r>
      <w:r w:rsidRPr="007A7067">
        <w:rPr>
          <w:rFonts w:ascii="Times New Roman" w:hAnsi="Times New Roman"/>
          <w:i w:val="0"/>
          <w:color w:val="000000" w:themeColor="text1"/>
          <w:spacing w:val="4"/>
          <w:sz w:val="28"/>
          <w:szCs w:val="28"/>
        </w:rPr>
        <w:t>.</w:t>
      </w:r>
      <w:r w:rsidRPr="007A7067">
        <w:rPr>
          <w:rFonts w:ascii="Times New Roman" w:hAnsi="Times New Roman"/>
          <w:color w:val="000000" w:themeColor="text1"/>
          <w:spacing w:val="4"/>
          <w:sz w:val="28"/>
          <w:szCs w:val="28"/>
        </w:rPr>
        <w:t>”</w:t>
      </w:r>
    </w:p>
    <w:p w14:paraId="292C422E" w14:textId="77777777" w:rsidR="005A2821" w:rsidRDefault="00331024" w:rsidP="0022731D">
      <w:pPr>
        <w:spacing w:before="120" w:after="120" w:line="380" w:lineRule="exact"/>
        <w:ind w:firstLine="709"/>
        <w:jc w:val="both"/>
        <w:rPr>
          <w:rFonts w:ascii="Times New Roman" w:eastAsia="Times New Roman" w:hAnsi="Times New Roman" w:cs="Times New Roman"/>
          <w:b/>
          <w:color w:val="000000" w:themeColor="text1"/>
          <w:spacing w:val="-6"/>
          <w:sz w:val="28"/>
          <w:szCs w:val="28"/>
          <w:lang w:val="vi-VN"/>
        </w:rPr>
      </w:pPr>
      <w:r>
        <w:rPr>
          <w:rFonts w:ascii="Times New Roman" w:eastAsia="Times New Roman" w:hAnsi="Times New Roman" w:cs="Times New Roman"/>
          <w:b/>
          <w:color w:val="000000" w:themeColor="text1"/>
          <w:spacing w:val="-6"/>
          <w:sz w:val="28"/>
          <w:szCs w:val="28"/>
        </w:rPr>
        <w:t>I</w:t>
      </w:r>
      <w:r w:rsidR="005A2821" w:rsidRPr="007A7067">
        <w:rPr>
          <w:rFonts w:ascii="Times New Roman" w:eastAsia="Times New Roman" w:hAnsi="Times New Roman" w:cs="Times New Roman"/>
          <w:b/>
          <w:color w:val="000000" w:themeColor="text1"/>
          <w:spacing w:val="-6"/>
          <w:sz w:val="28"/>
          <w:szCs w:val="28"/>
          <w:lang w:val="vi-VN"/>
        </w:rPr>
        <w:t>V. DỰ BÁO TÁC ĐỘNG</w:t>
      </w:r>
    </w:p>
    <w:p w14:paraId="21F3AD63" w14:textId="7446083E" w:rsidR="00056DBC" w:rsidRPr="00056DBC" w:rsidRDefault="00056DBC" w:rsidP="0022731D">
      <w:pPr>
        <w:spacing w:before="120" w:after="120" w:line="380" w:lineRule="exact"/>
        <w:ind w:firstLine="709"/>
        <w:jc w:val="both"/>
        <w:rPr>
          <w:rFonts w:ascii="Times New Roman" w:eastAsia="Times New Roman" w:hAnsi="Times New Roman" w:cs="Times New Roman"/>
          <w:color w:val="000000" w:themeColor="text1"/>
          <w:spacing w:val="-6"/>
          <w:sz w:val="28"/>
          <w:szCs w:val="28"/>
        </w:rPr>
      </w:pPr>
      <w:r w:rsidRPr="00056DBC">
        <w:rPr>
          <w:rFonts w:ascii="Times New Roman" w:eastAsia="Times New Roman" w:hAnsi="Times New Roman" w:cs="Times New Roman"/>
          <w:color w:val="000000" w:themeColor="text1"/>
          <w:spacing w:val="-6"/>
          <w:sz w:val="28"/>
          <w:szCs w:val="28"/>
        </w:rPr>
        <w:t>Việc ban hành</w:t>
      </w:r>
      <w:r>
        <w:rPr>
          <w:rFonts w:ascii="Times New Roman" w:eastAsia="Times New Roman" w:hAnsi="Times New Roman" w:cs="Times New Roman"/>
          <w:color w:val="000000" w:themeColor="text1"/>
          <w:spacing w:val="-6"/>
          <w:sz w:val="28"/>
          <w:szCs w:val="28"/>
        </w:rPr>
        <w:t xml:space="preserve"> Pháp lệnh có ý nghĩa hết sức to lớn thể hiện bước tiến quan trọng trên phương diện lập pháp đối với lĩnh vực </w:t>
      </w:r>
      <w:r w:rsidR="00331024">
        <w:rPr>
          <w:rFonts w:ascii="Times New Roman" w:eastAsia="Times New Roman" w:hAnsi="Times New Roman" w:cs="Times New Roman"/>
          <w:color w:val="000000" w:themeColor="text1"/>
          <w:spacing w:val="-6"/>
          <w:sz w:val="28"/>
          <w:szCs w:val="28"/>
        </w:rPr>
        <w:t>KTNN</w:t>
      </w:r>
      <w:r>
        <w:rPr>
          <w:rFonts w:ascii="Times New Roman" w:eastAsia="Times New Roman" w:hAnsi="Times New Roman" w:cs="Times New Roman"/>
          <w:color w:val="000000" w:themeColor="text1"/>
          <w:spacing w:val="-6"/>
          <w:sz w:val="28"/>
          <w:szCs w:val="28"/>
        </w:rPr>
        <w:t xml:space="preserve">. Thực tiễn hoạt động của </w:t>
      </w:r>
      <w:r w:rsidR="00331024">
        <w:rPr>
          <w:rFonts w:ascii="Times New Roman" w:eastAsia="Times New Roman" w:hAnsi="Times New Roman" w:cs="Times New Roman"/>
          <w:color w:val="000000" w:themeColor="text1"/>
          <w:spacing w:val="-6"/>
          <w:sz w:val="28"/>
          <w:szCs w:val="28"/>
        </w:rPr>
        <w:t>KTNN</w:t>
      </w:r>
      <w:r>
        <w:rPr>
          <w:rFonts w:ascii="Times New Roman" w:eastAsia="Times New Roman" w:hAnsi="Times New Roman" w:cs="Times New Roman"/>
          <w:color w:val="000000" w:themeColor="text1"/>
          <w:spacing w:val="-6"/>
          <w:sz w:val="28"/>
          <w:szCs w:val="28"/>
        </w:rPr>
        <w:t xml:space="preserve"> những năm qua cho thấy, các hành vi vi phạm trong lĩnh vực kiểm toán có xu hướng gia tăng với tính chất, mức độ ngày càng phức tạp</w:t>
      </w:r>
      <w:r w:rsidR="00B461B8">
        <w:rPr>
          <w:rFonts w:ascii="Times New Roman" w:eastAsia="Times New Roman" w:hAnsi="Times New Roman" w:cs="Times New Roman"/>
          <w:color w:val="000000" w:themeColor="text1"/>
          <w:spacing w:val="-6"/>
          <w:sz w:val="28"/>
          <w:szCs w:val="28"/>
        </w:rPr>
        <w:t xml:space="preserve">, như: Cản trở hoạt động kiểm toán, không cung cấp đầy đủ, kịp thời thông tin, tài liệu phục vụ việc kiểm toán theo yêu cầu của </w:t>
      </w:r>
      <w:r w:rsidR="00331024">
        <w:rPr>
          <w:rFonts w:ascii="Times New Roman" w:eastAsia="Times New Roman" w:hAnsi="Times New Roman" w:cs="Times New Roman"/>
          <w:color w:val="000000" w:themeColor="text1"/>
          <w:spacing w:val="-6"/>
          <w:sz w:val="28"/>
          <w:szCs w:val="28"/>
        </w:rPr>
        <w:t>KTNN</w:t>
      </w:r>
      <w:r w:rsidR="00B461B8">
        <w:rPr>
          <w:rFonts w:ascii="Times New Roman" w:eastAsia="Times New Roman" w:hAnsi="Times New Roman" w:cs="Times New Roman"/>
          <w:color w:val="000000" w:themeColor="text1"/>
          <w:spacing w:val="-6"/>
          <w:sz w:val="28"/>
          <w:szCs w:val="28"/>
        </w:rPr>
        <w:t>; không thực hiện, thực hiện không đầy đủ, kịp thời kết luận, kiến nghị kiểm toán…</w:t>
      </w:r>
      <w:r w:rsidR="006325A1">
        <w:rPr>
          <w:rFonts w:ascii="Times New Roman" w:eastAsia="Times New Roman" w:hAnsi="Times New Roman" w:cs="Times New Roman"/>
          <w:color w:val="000000" w:themeColor="text1"/>
          <w:spacing w:val="-6"/>
          <w:sz w:val="28"/>
          <w:szCs w:val="28"/>
        </w:rPr>
        <w:t xml:space="preserve"> Tuy nhiên,</w:t>
      </w:r>
      <w:r w:rsidR="00B461B8">
        <w:rPr>
          <w:rFonts w:ascii="Times New Roman" w:eastAsia="Times New Roman" w:hAnsi="Times New Roman" w:cs="Times New Roman"/>
          <w:color w:val="000000" w:themeColor="text1"/>
          <w:spacing w:val="-6"/>
          <w:sz w:val="28"/>
          <w:szCs w:val="28"/>
        </w:rPr>
        <w:t xml:space="preserve"> những hành vi vi phạm đó chưa bị xử phạt theo quy định của pháp luật về xử lý </w:t>
      </w:r>
      <w:r w:rsidR="00331024" w:rsidRPr="00B728D3">
        <w:rPr>
          <w:rFonts w:ascii="Times New Roman" w:hAnsi="Times New Roman" w:cs="Times New Roman"/>
          <w:color w:val="000000" w:themeColor="text1"/>
          <w:sz w:val="28"/>
          <w:szCs w:val="28"/>
          <w:shd w:val="clear" w:color="auto" w:fill="FFFFFF"/>
        </w:rPr>
        <w:t>VPHC</w:t>
      </w:r>
      <w:r w:rsidR="00331024" w:rsidDel="00331024">
        <w:rPr>
          <w:rFonts w:ascii="Times New Roman" w:eastAsia="Times New Roman" w:hAnsi="Times New Roman" w:cs="Times New Roman"/>
          <w:color w:val="000000" w:themeColor="text1"/>
          <w:spacing w:val="-6"/>
          <w:sz w:val="28"/>
          <w:szCs w:val="28"/>
        </w:rPr>
        <w:t xml:space="preserve"> </w:t>
      </w:r>
      <w:r w:rsidR="00B461B8">
        <w:rPr>
          <w:rFonts w:ascii="Times New Roman" w:eastAsia="Times New Roman" w:hAnsi="Times New Roman" w:cs="Times New Roman"/>
          <w:color w:val="000000" w:themeColor="text1"/>
          <w:spacing w:val="-6"/>
          <w:sz w:val="28"/>
          <w:szCs w:val="28"/>
        </w:rPr>
        <w:t xml:space="preserve">đã làm giảm hiệu lực của hoạt động kiểm toán nói riêng và tính nghiêm minh của pháp luật nói chung. Một trong những nguyên nhân cơ bản của tình trạng trên là do Nhà nước chưa có quy định về xử phạt </w:t>
      </w:r>
      <w:r w:rsidR="00331024" w:rsidRPr="00B728D3">
        <w:rPr>
          <w:rFonts w:ascii="Times New Roman" w:hAnsi="Times New Roman" w:cs="Times New Roman"/>
          <w:color w:val="000000" w:themeColor="text1"/>
          <w:sz w:val="28"/>
          <w:szCs w:val="28"/>
          <w:shd w:val="clear" w:color="auto" w:fill="FFFFFF"/>
        </w:rPr>
        <w:t>VPHC</w:t>
      </w:r>
      <w:r w:rsidR="00331024" w:rsidDel="00331024">
        <w:rPr>
          <w:rFonts w:ascii="Times New Roman" w:eastAsia="Times New Roman" w:hAnsi="Times New Roman" w:cs="Times New Roman"/>
          <w:color w:val="000000" w:themeColor="text1"/>
          <w:spacing w:val="-6"/>
          <w:sz w:val="28"/>
          <w:szCs w:val="28"/>
        </w:rPr>
        <w:t xml:space="preserve"> </w:t>
      </w:r>
      <w:r w:rsidR="00B461B8">
        <w:rPr>
          <w:rFonts w:ascii="Times New Roman" w:eastAsia="Times New Roman" w:hAnsi="Times New Roman" w:cs="Times New Roman"/>
          <w:color w:val="000000" w:themeColor="text1"/>
          <w:spacing w:val="-6"/>
          <w:sz w:val="28"/>
          <w:szCs w:val="28"/>
        </w:rPr>
        <w:t xml:space="preserve">trong lĩnh vực này. Vì vậy, việc Ủy ban Thường vụ Quốc hội thông qua Pháp lệnh Xử phạt </w:t>
      </w:r>
      <w:r w:rsidR="00331024" w:rsidRPr="00B728D3">
        <w:rPr>
          <w:rFonts w:ascii="Times New Roman" w:hAnsi="Times New Roman" w:cs="Times New Roman"/>
          <w:color w:val="000000" w:themeColor="text1"/>
          <w:sz w:val="28"/>
          <w:szCs w:val="28"/>
          <w:shd w:val="clear" w:color="auto" w:fill="FFFFFF"/>
        </w:rPr>
        <w:t>VPHC</w:t>
      </w:r>
      <w:r w:rsidR="00331024" w:rsidDel="00331024">
        <w:rPr>
          <w:rFonts w:ascii="Times New Roman" w:eastAsia="Times New Roman" w:hAnsi="Times New Roman" w:cs="Times New Roman"/>
          <w:color w:val="000000" w:themeColor="text1"/>
          <w:spacing w:val="-6"/>
          <w:sz w:val="28"/>
          <w:szCs w:val="28"/>
        </w:rPr>
        <w:t xml:space="preserve"> </w:t>
      </w:r>
      <w:r w:rsidR="00B461B8">
        <w:rPr>
          <w:rFonts w:ascii="Times New Roman" w:eastAsia="Times New Roman" w:hAnsi="Times New Roman" w:cs="Times New Roman"/>
          <w:color w:val="000000" w:themeColor="text1"/>
          <w:spacing w:val="-6"/>
          <w:sz w:val="28"/>
          <w:szCs w:val="28"/>
        </w:rPr>
        <w:t xml:space="preserve">trong lĩnh vực </w:t>
      </w:r>
      <w:r w:rsidR="00331024">
        <w:rPr>
          <w:rFonts w:ascii="Times New Roman" w:eastAsia="Times New Roman" w:hAnsi="Times New Roman" w:cs="Times New Roman"/>
          <w:color w:val="000000" w:themeColor="text1"/>
          <w:spacing w:val="-6"/>
          <w:sz w:val="28"/>
          <w:szCs w:val="28"/>
        </w:rPr>
        <w:t>KTNN</w:t>
      </w:r>
      <w:r w:rsidR="00B461B8">
        <w:rPr>
          <w:rFonts w:ascii="Times New Roman" w:eastAsia="Times New Roman" w:hAnsi="Times New Roman" w:cs="Times New Roman"/>
          <w:color w:val="000000" w:themeColor="text1"/>
          <w:spacing w:val="-6"/>
          <w:sz w:val="28"/>
          <w:szCs w:val="28"/>
        </w:rPr>
        <w:t xml:space="preserve"> đã tạo cơ sở pháp lý cho việc xử phạt các hành vi vi phạm pháp luật trong lĩnh vực này; đồng thời, tạo sự răn đe mạnh mẽ đối với đơn vị được kiểm toán, cơ quan, tổ chức có liên quan trong việ</w:t>
      </w:r>
      <w:r w:rsidR="00ED0CCE">
        <w:rPr>
          <w:rFonts w:ascii="Times New Roman" w:eastAsia="Times New Roman" w:hAnsi="Times New Roman" w:cs="Times New Roman"/>
          <w:color w:val="000000" w:themeColor="text1"/>
          <w:spacing w:val="-6"/>
          <w:sz w:val="28"/>
          <w:szCs w:val="28"/>
        </w:rPr>
        <w:t>c tuân th</w:t>
      </w:r>
      <w:r w:rsidR="006325A1">
        <w:rPr>
          <w:rFonts w:ascii="Times New Roman" w:eastAsia="Times New Roman" w:hAnsi="Times New Roman" w:cs="Times New Roman"/>
          <w:color w:val="000000" w:themeColor="text1"/>
          <w:spacing w:val="-6"/>
          <w:sz w:val="28"/>
          <w:szCs w:val="28"/>
        </w:rPr>
        <w:t>eo</w:t>
      </w:r>
      <w:r w:rsidR="00ED0CCE">
        <w:rPr>
          <w:rFonts w:ascii="Times New Roman" w:eastAsia="Times New Roman" w:hAnsi="Times New Roman" w:cs="Times New Roman"/>
          <w:color w:val="000000" w:themeColor="text1"/>
          <w:spacing w:val="-6"/>
          <w:sz w:val="28"/>
          <w:szCs w:val="28"/>
        </w:rPr>
        <w:t xml:space="preserve"> pháp luật </w:t>
      </w:r>
      <w:r w:rsidR="00331024">
        <w:rPr>
          <w:rFonts w:ascii="Times New Roman" w:eastAsia="Times New Roman" w:hAnsi="Times New Roman" w:cs="Times New Roman"/>
          <w:color w:val="000000" w:themeColor="text1"/>
          <w:spacing w:val="-6"/>
          <w:sz w:val="28"/>
          <w:szCs w:val="28"/>
        </w:rPr>
        <w:t>KTNN</w:t>
      </w:r>
      <w:r w:rsidR="00B461B8">
        <w:rPr>
          <w:rFonts w:ascii="Times New Roman" w:eastAsia="Times New Roman" w:hAnsi="Times New Roman" w:cs="Times New Roman"/>
          <w:color w:val="000000" w:themeColor="text1"/>
          <w:spacing w:val="-6"/>
          <w:sz w:val="28"/>
          <w:szCs w:val="28"/>
        </w:rPr>
        <w:t xml:space="preserve">, qua đó góp phần nâng cao hiệu lực hoạt động kiểm toán của </w:t>
      </w:r>
      <w:r w:rsidR="00331024">
        <w:rPr>
          <w:rFonts w:ascii="Times New Roman" w:eastAsia="Times New Roman" w:hAnsi="Times New Roman" w:cs="Times New Roman"/>
          <w:color w:val="000000" w:themeColor="text1"/>
          <w:spacing w:val="-6"/>
          <w:sz w:val="28"/>
          <w:szCs w:val="28"/>
        </w:rPr>
        <w:t>KTNN</w:t>
      </w:r>
      <w:r w:rsidR="00B461B8">
        <w:rPr>
          <w:rFonts w:ascii="Times New Roman" w:eastAsia="Times New Roman" w:hAnsi="Times New Roman" w:cs="Times New Roman"/>
          <w:color w:val="000000" w:themeColor="text1"/>
          <w:spacing w:val="-6"/>
          <w:sz w:val="28"/>
          <w:szCs w:val="28"/>
        </w:rPr>
        <w:t xml:space="preserve"> và tính nghiêm minh của pháp luật.</w:t>
      </w:r>
    </w:p>
    <w:p w14:paraId="1C4F7E2B" w14:textId="77777777" w:rsidR="00331024" w:rsidRPr="00B728D3" w:rsidRDefault="005A2821" w:rsidP="008B50EF">
      <w:pPr>
        <w:spacing w:before="120" w:after="120" w:line="380" w:lineRule="exact"/>
        <w:ind w:firstLine="567"/>
        <w:jc w:val="both"/>
        <w:rPr>
          <w:rFonts w:ascii="Times New Roman" w:eastAsia="Times New Roman" w:hAnsi="Times New Roman" w:cs="Times New Roman"/>
          <w:b/>
          <w:color w:val="000000" w:themeColor="text1"/>
          <w:sz w:val="28"/>
          <w:szCs w:val="28"/>
        </w:rPr>
      </w:pPr>
      <w:r w:rsidRPr="007A7067">
        <w:rPr>
          <w:rFonts w:ascii="Times New Roman" w:eastAsia="Times New Roman" w:hAnsi="Times New Roman" w:cs="Times New Roman"/>
          <w:b/>
          <w:color w:val="000000" w:themeColor="text1"/>
          <w:sz w:val="28"/>
          <w:szCs w:val="28"/>
          <w:lang w:val="nl-NL"/>
        </w:rPr>
        <w:t xml:space="preserve">V. </w:t>
      </w:r>
      <w:r w:rsidR="00331024">
        <w:rPr>
          <w:rFonts w:ascii="Times New Roman" w:eastAsia="Times New Roman" w:hAnsi="Times New Roman" w:cs="Times New Roman"/>
          <w:b/>
          <w:color w:val="000000" w:themeColor="text1"/>
          <w:sz w:val="28"/>
          <w:szCs w:val="28"/>
        </w:rPr>
        <w:t xml:space="preserve">TỔ CHỨC </w:t>
      </w:r>
      <w:r w:rsidR="00331024" w:rsidRPr="007A7067">
        <w:rPr>
          <w:rFonts w:ascii="Times New Roman" w:eastAsia="Times New Roman" w:hAnsi="Times New Roman" w:cs="Times New Roman"/>
          <w:b/>
          <w:color w:val="000000" w:themeColor="text1"/>
          <w:sz w:val="28"/>
          <w:szCs w:val="28"/>
          <w:lang w:val="vi-VN"/>
        </w:rPr>
        <w:t>THỰC HIỆN</w:t>
      </w:r>
      <w:r w:rsidR="00331024">
        <w:rPr>
          <w:rFonts w:ascii="Times New Roman" w:eastAsia="Times New Roman" w:hAnsi="Times New Roman" w:cs="Times New Roman"/>
          <w:b/>
          <w:color w:val="000000" w:themeColor="text1"/>
          <w:sz w:val="28"/>
          <w:szCs w:val="28"/>
        </w:rPr>
        <w:t xml:space="preserve"> PHÁP LỆNH</w:t>
      </w:r>
    </w:p>
    <w:p w14:paraId="30A7EAE0" w14:textId="77777777" w:rsidR="008C58D9" w:rsidRPr="007A7067" w:rsidRDefault="00B47312" w:rsidP="00411972">
      <w:pPr>
        <w:spacing w:before="120" w:after="120" w:line="380" w:lineRule="exact"/>
        <w:ind w:firstLine="567"/>
        <w:jc w:val="both"/>
        <w:rPr>
          <w:rFonts w:ascii="Times New Roman" w:eastAsia="Times New Roman" w:hAnsi="Times New Roman" w:cs="Times New Roman"/>
          <w:color w:val="000000" w:themeColor="text1"/>
          <w:spacing w:val="-2"/>
          <w:sz w:val="28"/>
          <w:szCs w:val="28"/>
          <w:lang w:val="nl-NL"/>
        </w:rPr>
      </w:pPr>
      <w:r w:rsidRPr="007A7067">
        <w:rPr>
          <w:rFonts w:ascii="Times New Roman" w:eastAsia="Times New Roman" w:hAnsi="Times New Roman" w:cs="Times New Roman"/>
          <w:color w:val="000000" w:themeColor="text1"/>
          <w:spacing w:val="-2"/>
          <w:sz w:val="28"/>
          <w:szCs w:val="28"/>
          <w:lang w:val="nl-NL"/>
        </w:rPr>
        <w:t>Để chuẩn bị các điều kiện tổ chức thi hành Pháp lệnh, n</w:t>
      </w:r>
      <w:r w:rsidR="00EE593B" w:rsidRPr="007A7067">
        <w:rPr>
          <w:rFonts w:ascii="Times New Roman" w:eastAsia="Times New Roman" w:hAnsi="Times New Roman" w:cs="Times New Roman"/>
          <w:color w:val="000000" w:themeColor="text1"/>
          <w:spacing w:val="-2"/>
          <w:sz w:val="28"/>
          <w:szCs w:val="28"/>
          <w:lang w:val="nl-NL"/>
        </w:rPr>
        <w:t>gày 27/3/2023</w:t>
      </w:r>
      <w:r w:rsidR="00331024">
        <w:rPr>
          <w:rFonts w:ascii="Times New Roman" w:eastAsia="Times New Roman" w:hAnsi="Times New Roman" w:cs="Times New Roman"/>
          <w:color w:val="000000" w:themeColor="text1"/>
          <w:spacing w:val="-2"/>
          <w:sz w:val="28"/>
          <w:szCs w:val="28"/>
          <w:lang w:val="nl-NL"/>
        </w:rPr>
        <w:t>,</w:t>
      </w:r>
      <w:r w:rsidR="00EE593B" w:rsidRPr="007A7067">
        <w:rPr>
          <w:rFonts w:ascii="Times New Roman" w:eastAsia="Times New Roman" w:hAnsi="Times New Roman" w:cs="Times New Roman"/>
          <w:color w:val="000000" w:themeColor="text1"/>
          <w:spacing w:val="-2"/>
          <w:sz w:val="28"/>
          <w:szCs w:val="28"/>
          <w:lang w:val="nl-NL"/>
        </w:rPr>
        <w:t xml:space="preserve"> Tổng </w:t>
      </w:r>
      <w:r w:rsidR="00331024">
        <w:rPr>
          <w:rFonts w:ascii="Times New Roman" w:eastAsia="Times New Roman" w:hAnsi="Times New Roman" w:cs="Times New Roman"/>
          <w:color w:val="000000" w:themeColor="text1"/>
          <w:spacing w:val="-2"/>
          <w:sz w:val="28"/>
          <w:szCs w:val="28"/>
          <w:lang w:val="nl-NL"/>
        </w:rPr>
        <w:t>KTNN</w:t>
      </w:r>
      <w:r w:rsidR="00EE593B" w:rsidRPr="007A7067">
        <w:rPr>
          <w:rFonts w:ascii="Times New Roman" w:eastAsia="Times New Roman" w:hAnsi="Times New Roman" w:cs="Times New Roman"/>
          <w:color w:val="000000" w:themeColor="text1"/>
          <w:spacing w:val="-2"/>
          <w:sz w:val="28"/>
          <w:szCs w:val="28"/>
          <w:lang w:val="nl-NL"/>
        </w:rPr>
        <w:t xml:space="preserve"> </w:t>
      </w:r>
      <w:r w:rsidRPr="007A7067">
        <w:rPr>
          <w:rFonts w:ascii="Times New Roman" w:eastAsia="Times New Roman" w:hAnsi="Times New Roman" w:cs="Times New Roman"/>
          <w:color w:val="000000" w:themeColor="text1"/>
          <w:spacing w:val="-2"/>
          <w:sz w:val="28"/>
          <w:szCs w:val="28"/>
          <w:lang w:val="nl-NL"/>
        </w:rPr>
        <w:t xml:space="preserve">đã </w:t>
      </w:r>
      <w:r w:rsidR="00EE593B" w:rsidRPr="007A7067">
        <w:rPr>
          <w:rFonts w:ascii="Times New Roman" w:eastAsia="Times New Roman" w:hAnsi="Times New Roman" w:cs="Times New Roman"/>
          <w:color w:val="000000" w:themeColor="text1"/>
          <w:spacing w:val="-2"/>
          <w:sz w:val="28"/>
          <w:szCs w:val="28"/>
          <w:lang w:val="nl-NL"/>
        </w:rPr>
        <w:t>ký ban hành Kế hoạch</w:t>
      </w:r>
      <w:r w:rsidR="00584007" w:rsidRPr="007A7067">
        <w:rPr>
          <w:rFonts w:ascii="Times New Roman" w:eastAsia="Times New Roman" w:hAnsi="Times New Roman" w:cs="Times New Roman"/>
          <w:color w:val="000000" w:themeColor="text1"/>
          <w:spacing w:val="-2"/>
          <w:sz w:val="28"/>
          <w:szCs w:val="28"/>
          <w:lang w:val="nl-NL"/>
        </w:rPr>
        <w:t xml:space="preserve"> số 926/KH-KTNN</w:t>
      </w:r>
      <w:r w:rsidR="00EE593B" w:rsidRPr="007A7067">
        <w:rPr>
          <w:rFonts w:ascii="Times New Roman" w:eastAsia="Times New Roman" w:hAnsi="Times New Roman" w:cs="Times New Roman"/>
          <w:color w:val="000000" w:themeColor="text1"/>
          <w:spacing w:val="-2"/>
          <w:sz w:val="28"/>
          <w:szCs w:val="28"/>
          <w:lang w:val="nl-NL"/>
        </w:rPr>
        <w:t xml:space="preserve"> </w:t>
      </w:r>
      <w:r w:rsidR="00970356" w:rsidRPr="007A7067">
        <w:rPr>
          <w:rFonts w:ascii="Times New Roman" w:eastAsia="Times New Roman" w:hAnsi="Times New Roman" w:cs="Times New Roman"/>
          <w:color w:val="000000" w:themeColor="text1"/>
          <w:spacing w:val="-2"/>
          <w:sz w:val="28"/>
          <w:szCs w:val="28"/>
          <w:lang w:val="nl-NL"/>
        </w:rPr>
        <w:t xml:space="preserve">để </w:t>
      </w:r>
      <w:r w:rsidR="00E81D70" w:rsidRPr="007A7067">
        <w:rPr>
          <w:rFonts w:ascii="Times New Roman" w:eastAsia="Times New Roman" w:hAnsi="Times New Roman" w:cs="Times New Roman"/>
          <w:color w:val="000000" w:themeColor="text1"/>
          <w:spacing w:val="-2"/>
          <w:sz w:val="28"/>
          <w:szCs w:val="28"/>
          <w:lang w:val="nl-NL"/>
        </w:rPr>
        <w:t xml:space="preserve">triển </w:t>
      </w:r>
      <w:r w:rsidR="00970356" w:rsidRPr="007A7067">
        <w:rPr>
          <w:rFonts w:ascii="Times New Roman" w:eastAsia="Times New Roman" w:hAnsi="Times New Roman" w:cs="Times New Roman"/>
          <w:color w:val="000000" w:themeColor="text1"/>
          <w:spacing w:val="-2"/>
          <w:sz w:val="28"/>
          <w:szCs w:val="28"/>
          <w:lang w:val="nl-NL"/>
        </w:rPr>
        <w:t>khai</w:t>
      </w:r>
      <w:r w:rsidR="00584007" w:rsidRPr="007A7067">
        <w:rPr>
          <w:rFonts w:ascii="Times New Roman" w:eastAsia="Times New Roman" w:hAnsi="Times New Roman" w:cs="Times New Roman"/>
          <w:color w:val="000000" w:themeColor="text1"/>
          <w:spacing w:val="-2"/>
          <w:sz w:val="28"/>
          <w:szCs w:val="28"/>
          <w:lang w:val="nl-NL"/>
        </w:rPr>
        <w:t xml:space="preserve"> các công việc cần thiết</w:t>
      </w:r>
      <w:r w:rsidR="00331024">
        <w:rPr>
          <w:rFonts w:ascii="Times New Roman" w:eastAsia="Times New Roman" w:hAnsi="Times New Roman" w:cs="Times New Roman"/>
          <w:color w:val="000000" w:themeColor="text1"/>
          <w:spacing w:val="-2"/>
          <w:sz w:val="28"/>
          <w:szCs w:val="28"/>
          <w:lang w:val="nl-NL"/>
        </w:rPr>
        <w:t>, cụ thể là:</w:t>
      </w:r>
    </w:p>
    <w:p w14:paraId="34EA5025" w14:textId="77777777" w:rsidR="005A2821" w:rsidRPr="007A7067" w:rsidRDefault="00331024" w:rsidP="00411972">
      <w:pPr>
        <w:spacing w:before="120" w:after="120" w:line="380" w:lineRule="exact"/>
        <w:ind w:firstLine="567"/>
        <w:jc w:val="both"/>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1</w:t>
      </w:r>
      <w:r w:rsidR="005A2821" w:rsidRPr="007A7067">
        <w:rPr>
          <w:rFonts w:ascii="Times New Roman" w:eastAsia="Times New Roman" w:hAnsi="Times New Roman" w:cs="Times New Roman"/>
          <w:b/>
          <w:color w:val="000000" w:themeColor="text1"/>
          <w:sz w:val="28"/>
          <w:szCs w:val="28"/>
          <w:lang w:val="nl-NL"/>
        </w:rPr>
        <w:t xml:space="preserve">. Phổ biến, tuyên truyền nội dung của Pháp lệnh </w:t>
      </w:r>
    </w:p>
    <w:p w14:paraId="1C115AD5" w14:textId="72162FA8" w:rsidR="00331024" w:rsidRDefault="001614D1" w:rsidP="00331024">
      <w:pPr>
        <w:spacing w:before="120" w:after="120" w:line="380" w:lineRule="exact"/>
        <w:ind w:firstLine="748"/>
        <w:jc w:val="both"/>
        <w:rPr>
          <w:rFonts w:ascii="Times New Roman" w:eastAsia="Times New Roman" w:hAnsi="Times New Roman" w:cs="Times New Roman"/>
          <w:color w:val="000000" w:themeColor="text1"/>
          <w:sz w:val="28"/>
          <w:szCs w:val="28"/>
          <w:lang w:val="vi-VN"/>
        </w:rPr>
      </w:pPr>
      <w:r w:rsidRPr="007A7067">
        <w:rPr>
          <w:rFonts w:ascii="Times New Roman" w:hAnsi="Times New Roman" w:cs="Times New Roman"/>
          <w:color w:val="000000" w:themeColor="text1"/>
          <w:sz w:val="28"/>
          <w:szCs w:val="28"/>
        </w:rPr>
        <w:lastRenderedPageBreak/>
        <w:t xml:space="preserve">Căn cứ </w:t>
      </w:r>
      <w:r w:rsidRPr="007A7067">
        <w:rPr>
          <w:rFonts w:ascii="Times New Roman" w:eastAsia="Times New Roman" w:hAnsi="Times New Roman" w:cs="Times New Roman"/>
          <w:color w:val="000000" w:themeColor="text1"/>
          <w:spacing w:val="-2"/>
          <w:sz w:val="28"/>
          <w:szCs w:val="28"/>
          <w:lang w:val="nl-NL"/>
        </w:rPr>
        <w:t>Kế hoạch số 926/KH-KTNN</w:t>
      </w:r>
      <w:r w:rsidR="00381D23" w:rsidRPr="007A7067">
        <w:rPr>
          <w:rFonts w:ascii="Times New Roman" w:eastAsia="Times New Roman" w:hAnsi="Times New Roman" w:cs="Times New Roman"/>
          <w:color w:val="000000" w:themeColor="text1"/>
          <w:spacing w:val="-2"/>
          <w:sz w:val="28"/>
          <w:szCs w:val="28"/>
          <w:lang w:val="nl-NL"/>
        </w:rPr>
        <w:t xml:space="preserve">, KTNN sẽ triển khai </w:t>
      </w:r>
      <w:r w:rsidR="00D34DAA" w:rsidRPr="007A7067">
        <w:rPr>
          <w:rFonts w:ascii="Times New Roman" w:eastAsia="Times New Roman" w:hAnsi="Times New Roman" w:cs="Times New Roman"/>
          <w:color w:val="000000" w:themeColor="text1"/>
          <w:spacing w:val="-2"/>
          <w:sz w:val="28"/>
          <w:szCs w:val="28"/>
          <w:lang w:val="nl-NL"/>
        </w:rPr>
        <w:t xml:space="preserve">các công việc gồm: </w:t>
      </w:r>
      <w:r w:rsidR="00D34DAA" w:rsidRPr="007A7067">
        <w:rPr>
          <w:rFonts w:ascii="Times New Roman" w:hAnsi="Times New Roman" w:cs="Times New Roman"/>
          <w:color w:val="000000" w:themeColor="text1"/>
          <w:spacing w:val="-2"/>
          <w:sz w:val="28"/>
          <w:szCs w:val="28"/>
          <w:lang w:val="nl-NL"/>
        </w:rPr>
        <w:t>In và phát hành</w:t>
      </w:r>
      <w:r w:rsidR="00331024">
        <w:rPr>
          <w:rFonts w:ascii="Times New Roman" w:hAnsi="Times New Roman" w:cs="Times New Roman"/>
          <w:color w:val="000000" w:themeColor="text1"/>
          <w:spacing w:val="-2"/>
          <w:sz w:val="28"/>
          <w:szCs w:val="28"/>
          <w:lang w:val="nl-NL"/>
        </w:rPr>
        <w:t xml:space="preserve"> tài liệu phổ biến Pháp lệnh</w:t>
      </w:r>
      <w:r w:rsidR="00D34DAA" w:rsidRPr="007A7067">
        <w:rPr>
          <w:rFonts w:ascii="Times New Roman" w:hAnsi="Times New Roman" w:cs="Times New Roman"/>
          <w:color w:val="000000" w:themeColor="text1"/>
          <w:spacing w:val="-2"/>
          <w:sz w:val="28"/>
          <w:szCs w:val="28"/>
          <w:lang w:val="nl-NL"/>
        </w:rPr>
        <w:t xml:space="preserve"> phục vụ một số cơ quan, tổ chức, cá nhân trong và ngoài ngành; tổ chức các hội nghị</w:t>
      </w:r>
      <w:r w:rsidR="006325A1">
        <w:rPr>
          <w:rFonts w:ascii="Times New Roman" w:hAnsi="Times New Roman" w:cs="Times New Roman"/>
          <w:color w:val="000000" w:themeColor="text1"/>
          <w:sz w:val="28"/>
          <w:szCs w:val="28"/>
        </w:rPr>
        <w:t xml:space="preserve"> </w:t>
      </w:r>
      <w:r w:rsidR="00D34DAA" w:rsidRPr="007A7067">
        <w:rPr>
          <w:rFonts w:ascii="Times New Roman" w:hAnsi="Times New Roman" w:cs="Times New Roman"/>
          <w:color w:val="000000" w:themeColor="text1"/>
          <w:sz w:val="28"/>
          <w:szCs w:val="28"/>
        </w:rPr>
        <w:t xml:space="preserve">phổ biến Pháp lệnh </w:t>
      </w:r>
      <w:r w:rsidR="006325A1">
        <w:rPr>
          <w:rFonts w:ascii="Times New Roman" w:hAnsi="Times New Roman" w:cs="Times New Roman"/>
          <w:color w:val="000000" w:themeColor="text1"/>
          <w:sz w:val="28"/>
          <w:szCs w:val="28"/>
        </w:rPr>
        <w:t xml:space="preserve">cho đối tượng </w:t>
      </w:r>
      <w:r w:rsidR="00D34DAA" w:rsidRPr="007A7067">
        <w:rPr>
          <w:rFonts w:ascii="Times New Roman" w:hAnsi="Times New Roman" w:cs="Times New Roman"/>
          <w:color w:val="000000" w:themeColor="text1"/>
          <w:sz w:val="28"/>
          <w:szCs w:val="28"/>
        </w:rPr>
        <w:t xml:space="preserve">trong và ngoài ngành; </w:t>
      </w:r>
      <w:r w:rsidR="006325A1">
        <w:rPr>
          <w:rFonts w:ascii="Times New Roman" w:hAnsi="Times New Roman" w:cs="Times New Roman"/>
          <w:color w:val="000000" w:themeColor="text1"/>
          <w:sz w:val="28"/>
          <w:szCs w:val="28"/>
        </w:rPr>
        <w:t>phổ biến</w:t>
      </w:r>
      <w:r w:rsidR="009E3C16" w:rsidRPr="007A7067">
        <w:rPr>
          <w:rFonts w:ascii="Times New Roman" w:hAnsi="Times New Roman" w:cs="Times New Roman"/>
          <w:color w:val="000000" w:themeColor="text1"/>
          <w:sz w:val="28"/>
          <w:szCs w:val="28"/>
        </w:rPr>
        <w:t xml:space="preserve"> trên </w:t>
      </w:r>
      <w:r w:rsidR="009E3C16" w:rsidRPr="007A7067">
        <w:rPr>
          <w:rFonts w:ascii="Times New Roman" w:hAnsi="Times New Roman" w:cs="Times New Roman"/>
          <w:color w:val="000000" w:themeColor="text1"/>
          <w:spacing w:val="-2"/>
          <w:sz w:val="28"/>
          <w:szCs w:val="28"/>
          <w:lang w:val="nl-NL"/>
        </w:rPr>
        <w:t xml:space="preserve">Báo kiểm toán, Tạp chí Nghiên cứu khoa học kiểm toán, Cổng thông tin điện tử của </w:t>
      </w:r>
      <w:r w:rsidR="009E3C16" w:rsidRPr="007A7067">
        <w:rPr>
          <w:rFonts w:ascii="Times New Roman" w:hAnsi="Times New Roman" w:cs="Times New Roman"/>
          <w:color w:val="000000" w:themeColor="text1"/>
          <w:sz w:val="28"/>
          <w:szCs w:val="28"/>
        </w:rPr>
        <w:t>Kiểm toán nhà nước và các phương tiện thông tin đại chúng</w:t>
      </w:r>
      <w:r w:rsidR="00331024">
        <w:rPr>
          <w:rFonts w:ascii="Times New Roman" w:hAnsi="Times New Roman" w:cs="Times New Roman"/>
          <w:color w:val="000000" w:themeColor="text1"/>
          <w:sz w:val="28"/>
          <w:szCs w:val="28"/>
        </w:rPr>
        <w:t xml:space="preserve">; </w:t>
      </w:r>
      <w:r w:rsidR="00331024" w:rsidRPr="007A7067">
        <w:rPr>
          <w:rFonts w:ascii="Times New Roman" w:eastAsia="Times New Roman" w:hAnsi="Times New Roman" w:cs="Times New Roman"/>
          <w:color w:val="000000" w:themeColor="text1"/>
          <w:sz w:val="28"/>
          <w:szCs w:val="28"/>
          <w:lang w:val="vi-VN"/>
        </w:rPr>
        <w:t>tổ chức tập huấn chuyên sâu cho công chức, cán bộ có thẩm quyền theo quy định của Pháp lệnh.</w:t>
      </w:r>
    </w:p>
    <w:p w14:paraId="60D66A7A" w14:textId="77777777" w:rsidR="006827BD" w:rsidRPr="007A7067" w:rsidRDefault="00331024" w:rsidP="00411972">
      <w:pPr>
        <w:spacing w:before="120" w:after="120" w:line="380" w:lineRule="exact"/>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6827BD" w:rsidRPr="007A7067">
        <w:rPr>
          <w:rFonts w:ascii="Times New Roman" w:hAnsi="Times New Roman" w:cs="Times New Roman"/>
          <w:b/>
          <w:color w:val="000000" w:themeColor="text1"/>
          <w:sz w:val="28"/>
          <w:szCs w:val="28"/>
        </w:rPr>
        <w:t xml:space="preserve">. Rà soát để </w:t>
      </w:r>
      <w:bookmarkStart w:id="8" w:name="_Hlk129948871"/>
      <w:r w:rsidR="006827BD" w:rsidRPr="007A7067">
        <w:rPr>
          <w:rFonts w:ascii="Times New Roman" w:hAnsi="Times New Roman" w:cs="Times New Roman"/>
          <w:b/>
          <w:color w:val="000000" w:themeColor="text1"/>
          <w:sz w:val="28"/>
          <w:szCs w:val="28"/>
        </w:rPr>
        <w:t>sửa đổi, bổ sung hoặc ban hành mới văn bản quy phạm pháp luật, xây dựng văn bản hướng dẫn thi hành Pháp lệnh</w:t>
      </w:r>
      <w:bookmarkEnd w:id="8"/>
    </w:p>
    <w:p w14:paraId="1CBFC701" w14:textId="77777777" w:rsidR="003646EB" w:rsidRDefault="00901906" w:rsidP="006059FB">
      <w:pPr>
        <w:spacing w:before="120" w:after="120" w:line="360" w:lineRule="exact"/>
        <w:ind w:firstLine="567"/>
        <w:jc w:val="both"/>
        <w:rPr>
          <w:rFonts w:ascii="Times New Roman" w:hAnsi="Times New Roman" w:cs="Times New Roman"/>
          <w:color w:val="000000" w:themeColor="text1"/>
          <w:spacing w:val="-8"/>
          <w:sz w:val="28"/>
          <w:szCs w:val="28"/>
        </w:rPr>
      </w:pPr>
      <w:r w:rsidRPr="007A7067">
        <w:rPr>
          <w:rFonts w:ascii="Times New Roman" w:hAnsi="Times New Roman" w:cs="Times New Roman"/>
          <w:color w:val="000000" w:themeColor="text1"/>
          <w:sz w:val="28"/>
          <w:szCs w:val="28"/>
        </w:rPr>
        <w:t>KTNN đã tổ chức r</w:t>
      </w:r>
      <w:r w:rsidR="003646EB" w:rsidRPr="007A7067">
        <w:rPr>
          <w:rFonts w:ascii="Times New Roman" w:hAnsi="Times New Roman" w:cs="Times New Roman"/>
          <w:color w:val="000000" w:themeColor="text1"/>
          <w:sz w:val="28"/>
          <w:szCs w:val="28"/>
        </w:rPr>
        <w:t>à soát để sửa đổi, bổ sung hoặc ban hành mới các văn bản quy phạm pháp luật của Tổng Kiểm toán nhà nước</w:t>
      </w:r>
      <w:r w:rsidR="00130939" w:rsidRPr="007A7067">
        <w:rPr>
          <w:rFonts w:ascii="Times New Roman" w:hAnsi="Times New Roman" w:cs="Times New Roman"/>
          <w:color w:val="000000" w:themeColor="text1"/>
          <w:sz w:val="28"/>
          <w:szCs w:val="28"/>
        </w:rPr>
        <w:t xml:space="preserve">, theo đó KTNN tập trung rà soát các </w:t>
      </w:r>
      <w:r w:rsidR="003646EB" w:rsidRPr="00316D9D">
        <w:rPr>
          <w:rFonts w:ascii="Times New Roman" w:hAnsi="Times New Roman" w:cs="Times New Roman"/>
          <w:color w:val="000000" w:themeColor="text1"/>
          <w:sz w:val="28"/>
          <w:szCs w:val="28"/>
        </w:rPr>
        <w:t xml:space="preserve">nội dung </w:t>
      </w:r>
      <w:r w:rsidR="00306BC3" w:rsidRPr="00316D9D">
        <w:rPr>
          <w:rFonts w:ascii="Times New Roman" w:hAnsi="Times New Roman" w:cs="Times New Roman"/>
          <w:color w:val="000000" w:themeColor="text1"/>
          <w:sz w:val="28"/>
          <w:szCs w:val="28"/>
        </w:rPr>
        <w:t>sau</w:t>
      </w:r>
      <w:r w:rsidR="003646EB" w:rsidRPr="00316D9D">
        <w:rPr>
          <w:rFonts w:ascii="Times New Roman" w:hAnsi="Times New Roman" w:cs="Times New Roman"/>
          <w:color w:val="000000" w:themeColor="text1"/>
          <w:sz w:val="28"/>
          <w:szCs w:val="28"/>
        </w:rPr>
        <w:t>:</w:t>
      </w:r>
      <w:r w:rsidR="003646EB" w:rsidRPr="007A7067">
        <w:rPr>
          <w:rFonts w:ascii="Times New Roman" w:hAnsi="Times New Roman" w:cs="Times New Roman"/>
          <w:bCs/>
          <w:iCs/>
          <w:color w:val="000000" w:themeColor="text1"/>
          <w:sz w:val="28"/>
          <w:szCs w:val="28"/>
        </w:rPr>
        <w:t xml:space="preserve"> Quy định về gửi báo cáo định kỳ;</w:t>
      </w:r>
      <w:r w:rsidR="003646EB" w:rsidRPr="007A7067">
        <w:rPr>
          <w:rFonts w:ascii="Times New Roman" w:hAnsi="Times New Roman" w:cs="Times New Roman"/>
          <w:bCs/>
          <w:color w:val="000000" w:themeColor="text1"/>
          <w:spacing w:val="-8"/>
          <w:sz w:val="28"/>
          <w:szCs w:val="28"/>
        </w:rPr>
        <w:t xml:space="preserve"> Quy định về cung cấp thông tin, tài liệu </w:t>
      </w:r>
      <w:r w:rsidR="003646EB" w:rsidRPr="007A7067">
        <w:rPr>
          <w:rFonts w:ascii="Times New Roman" w:hAnsi="Times New Roman" w:cs="Times New Roman"/>
          <w:color w:val="000000" w:themeColor="text1"/>
          <w:spacing w:val="-8"/>
          <w:sz w:val="28"/>
          <w:szCs w:val="28"/>
          <w:lang w:val="vi-VN"/>
        </w:rPr>
        <w:t xml:space="preserve">cần thiết để thực hiện </w:t>
      </w:r>
      <w:r w:rsidR="003646EB" w:rsidRPr="007A7067">
        <w:rPr>
          <w:rFonts w:ascii="Times New Roman" w:hAnsi="Times New Roman" w:cs="Times New Roman"/>
          <w:color w:val="000000" w:themeColor="text1"/>
          <w:spacing w:val="-8"/>
          <w:sz w:val="28"/>
          <w:szCs w:val="28"/>
        </w:rPr>
        <w:t xml:space="preserve">việc </w:t>
      </w:r>
      <w:r w:rsidR="003646EB" w:rsidRPr="007A7067">
        <w:rPr>
          <w:rFonts w:ascii="Times New Roman" w:hAnsi="Times New Roman" w:cs="Times New Roman"/>
          <w:bCs/>
          <w:color w:val="000000" w:themeColor="text1"/>
          <w:spacing w:val="-8"/>
          <w:sz w:val="28"/>
          <w:szCs w:val="28"/>
        </w:rPr>
        <w:t>kiểm toán;</w:t>
      </w:r>
      <w:r w:rsidR="003646EB" w:rsidRPr="007A7067">
        <w:rPr>
          <w:rFonts w:ascii="Times New Roman" w:hAnsi="Times New Roman" w:cs="Times New Roman"/>
          <w:bCs/>
          <w:color w:val="000000" w:themeColor="text1"/>
          <w:sz w:val="28"/>
          <w:szCs w:val="28"/>
        </w:rPr>
        <w:t xml:space="preserve"> Quy định về trả lời và giải trình liên quan đến nội dung kiểm toán; Quy định về ký biên bản kiểm toán, chấp hành quyết định kiểm toán; Quy định liên quan đến việc m</w:t>
      </w:r>
      <w:r w:rsidR="003646EB" w:rsidRPr="007A7067">
        <w:rPr>
          <w:rFonts w:ascii="Times New Roman" w:hAnsi="Times New Roman" w:cs="Times New Roman"/>
          <w:color w:val="000000" w:themeColor="text1"/>
          <w:sz w:val="28"/>
          <w:szCs w:val="28"/>
          <w:lang w:val="vi-VN"/>
        </w:rPr>
        <w:t>ua chuộc, hối lộ thành viên Đoàn kiểm toán</w:t>
      </w:r>
      <w:r w:rsidR="003646EB" w:rsidRPr="007A7067">
        <w:rPr>
          <w:rFonts w:ascii="Times New Roman" w:hAnsi="Times New Roman" w:cs="Times New Roman"/>
          <w:color w:val="000000" w:themeColor="text1"/>
          <w:sz w:val="28"/>
          <w:szCs w:val="28"/>
        </w:rPr>
        <w:t xml:space="preserve">, cản trở công việc của </w:t>
      </w:r>
      <w:r w:rsidR="00331024">
        <w:rPr>
          <w:rFonts w:ascii="Times New Roman" w:hAnsi="Times New Roman" w:cs="Times New Roman"/>
          <w:color w:val="000000" w:themeColor="text1"/>
          <w:sz w:val="28"/>
          <w:szCs w:val="28"/>
        </w:rPr>
        <w:t>KTNN</w:t>
      </w:r>
      <w:r w:rsidR="003646EB" w:rsidRPr="007A7067">
        <w:rPr>
          <w:rFonts w:ascii="Times New Roman" w:hAnsi="Times New Roman" w:cs="Times New Roman"/>
          <w:color w:val="000000" w:themeColor="text1"/>
          <w:sz w:val="28"/>
          <w:szCs w:val="28"/>
        </w:rPr>
        <w:t xml:space="preserve">; </w:t>
      </w:r>
      <w:r w:rsidR="003646EB" w:rsidRPr="007A7067">
        <w:rPr>
          <w:rFonts w:ascii="Times New Roman" w:hAnsi="Times New Roman" w:cs="Times New Roman"/>
          <w:bCs/>
          <w:color w:val="000000" w:themeColor="text1"/>
          <w:sz w:val="28"/>
          <w:szCs w:val="28"/>
        </w:rPr>
        <w:t>Quy định liên quan đến việc che giấu hành vi vi phạm pháp luật về tài chính công, tài sản công, c</w:t>
      </w:r>
      <w:r w:rsidR="003646EB" w:rsidRPr="007A7067">
        <w:rPr>
          <w:rFonts w:ascii="Times New Roman" w:hAnsi="Times New Roman" w:cs="Times New Roman"/>
          <w:color w:val="000000" w:themeColor="text1"/>
          <w:sz w:val="28"/>
          <w:szCs w:val="28"/>
          <w:lang w:val="vi-VN"/>
        </w:rPr>
        <w:t>an thiệp trái pháp luật vào hoạt động kiểm toán, kết quả kiểm toán</w:t>
      </w:r>
      <w:r w:rsidR="003646EB" w:rsidRPr="007A7067">
        <w:rPr>
          <w:rFonts w:ascii="Times New Roman" w:hAnsi="Times New Roman" w:cs="Times New Roman"/>
          <w:color w:val="000000" w:themeColor="text1"/>
          <w:sz w:val="28"/>
          <w:szCs w:val="28"/>
        </w:rPr>
        <w:t>;</w:t>
      </w:r>
      <w:r w:rsidR="003646EB" w:rsidRPr="007A7067">
        <w:rPr>
          <w:rFonts w:ascii="Times New Roman" w:hAnsi="Times New Roman" w:cs="Times New Roman"/>
          <w:color w:val="000000" w:themeColor="text1"/>
          <w:spacing w:val="-8"/>
          <w:sz w:val="28"/>
          <w:szCs w:val="28"/>
        </w:rPr>
        <w:t xml:space="preserve"> Q</w:t>
      </w:r>
      <w:r w:rsidR="003646EB" w:rsidRPr="007A7067">
        <w:rPr>
          <w:rFonts w:ascii="Times New Roman" w:hAnsi="Times New Roman" w:cs="Times New Roman"/>
          <w:color w:val="000000" w:themeColor="text1"/>
          <w:spacing w:val="-8"/>
          <w:sz w:val="28"/>
          <w:szCs w:val="28"/>
          <w:lang w:val="vi-VN"/>
        </w:rPr>
        <w:t xml:space="preserve">uy định về thực hiện kết luận, kiến nghị kiểm toán của </w:t>
      </w:r>
      <w:r w:rsidR="00331024">
        <w:rPr>
          <w:rFonts w:ascii="Times New Roman" w:hAnsi="Times New Roman" w:cs="Times New Roman"/>
          <w:color w:val="000000" w:themeColor="text1"/>
          <w:spacing w:val="-8"/>
          <w:sz w:val="28"/>
          <w:szCs w:val="28"/>
        </w:rPr>
        <w:t>KTNN</w:t>
      </w:r>
      <w:r w:rsidR="003646EB" w:rsidRPr="007A7067">
        <w:rPr>
          <w:rFonts w:ascii="Times New Roman" w:hAnsi="Times New Roman" w:cs="Times New Roman"/>
          <w:color w:val="000000" w:themeColor="text1"/>
          <w:spacing w:val="-8"/>
          <w:sz w:val="28"/>
          <w:szCs w:val="28"/>
        </w:rPr>
        <w:t>.</w:t>
      </w:r>
    </w:p>
    <w:p w14:paraId="04422E6F" w14:textId="77777777" w:rsidR="00331024" w:rsidRPr="007A7067" w:rsidRDefault="00331024" w:rsidP="006059FB">
      <w:pPr>
        <w:spacing w:before="120" w:after="120" w:line="360" w:lineRule="exact"/>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Bên cạnh đó, KTNN sẽ nghiên cứu, b</w:t>
      </w:r>
      <w:r w:rsidRPr="007A7067">
        <w:rPr>
          <w:rFonts w:ascii="Times New Roman" w:eastAsia="Times New Roman" w:hAnsi="Times New Roman" w:cs="Times New Roman"/>
          <w:color w:val="000000" w:themeColor="text1"/>
          <w:sz w:val="28"/>
          <w:szCs w:val="28"/>
          <w:lang w:val="vi-VN"/>
        </w:rPr>
        <w:t xml:space="preserve">an hành, in ấn, cấp phát sổ sách, biểu mẫu, giấy tờ và các tài liệu phục vụ công tác xử phạt </w:t>
      </w:r>
      <w:r w:rsidRPr="00B728D3">
        <w:rPr>
          <w:rFonts w:ascii="Times New Roman" w:hAnsi="Times New Roman" w:cs="Times New Roman"/>
          <w:color w:val="000000" w:themeColor="text1"/>
          <w:sz w:val="28"/>
          <w:szCs w:val="28"/>
          <w:shd w:val="clear" w:color="auto" w:fill="FFFFFF"/>
        </w:rPr>
        <w:t>VPHC</w:t>
      </w:r>
      <w:r w:rsidRPr="007A7067" w:rsidDel="00331024">
        <w:rPr>
          <w:rFonts w:ascii="Times New Roman" w:eastAsia="Times New Roman" w:hAnsi="Times New Roman" w:cs="Times New Roman"/>
          <w:color w:val="000000" w:themeColor="text1"/>
          <w:sz w:val="28"/>
          <w:szCs w:val="28"/>
          <w:lang w:val="vi-VN"/>
        </w:rPr>
        <w:t xml:space="preserve"> </w:t>
      </w:r>
      <w:r w:rsidRPr="007A7067">
        <w:rPr>
          <w:rFonts w:ascii="Times New Roman" w:eastAsia="Times New Roman" w:hAnsi="Times New Roman" w:cs="Times New Roman"/>
          <w:color w:val="000000" w:themeColor="text1"/>
          <w:sz w:val="28"/>
          <w:szCs w:val="28"/>
        </w:rPr>
        <w:t xml:space="preserve">trong lĩnh vực </w:t>
      </w:r>
      <w:r>
        <w:rPr>
          <w:rFonts w:ascii="Times New Roman" w:eastAsia="Times New Roman" w:hAnsi="Times New Roman" w:cs="Times New Roman"/>
          <w:color w:val="000000" w:themeColor="text1"/>
          <w:sz w:val="28"/>
          <w:szCs w:val="28"/>
        </w:rPr>
        <w:t>KTNN.</w:t>
      </w:r>
    </w:p>
    <w:p w14:paraId="79FC0D38" w14:textId="77777777" w:rsidR="005A2821" w:rsidRPr="007A7067" w:rsidRDefault="00331024" w:rsidP="00337245">
      <w:pPr>
        <w:spacing w:before="120" w:after="120" w:line="380" w:lineRule="exact"/>
        <w:ind w:firstLine="72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3</w:t>
      </w:r>
      <w:r w:rsidR="005A2821" w:rsidRPr="007A7067">
        <w:rPr>
          <w:rFonts w:ascii="Times New Roman" w:eastAsia="Times New Roman" w:hAnsi="Times New Roman" w:cs="Times New Roman"/>
          <w:b/>
          <w:color w:val="000000" w:themeColor="text1"/>
          <w:sz w:val="28"/>
          <w:szCs w:val="28"/>
          <w:lang w:val="vi-VN"/>
        </w:rPr>
        <w:t>. Theo dõi, kiểm tra</w:t>
      </w:r>
      <w:r w:rsidR="00925E89">
        <w:rPr>
          <w:rFonts w:ascii="Times New Roman" w:eastAsia="Times New Roman" w:hAnsi="Times New Roman" w:cs="Times New Roman"/>
          <w:b/>
          <w:color w:val="000000" w:themeColor="text1"/>
          <w:sz w:val="28"/>
          <w:szCs w:val="28"/>
        </w:rPr>
        <w:t>, sơ kết, tổng kết việc</w:t>
      </w:r>
      <w:r w:rsidR="005A2821" w:rsidRPr="007A7067">
        <w:rPr>
          <w:rFonts w:ascii="Times New Roman" w:eastAsia="Times New Roman" w:hAnsi="Times New Roman" w:cs="Times New Roman"/>
          <w:b/>
          <w:color w:val="000000" w:themeColor="text1"/>
          <w:sz w:val="28"/>
          <w:szCs w:val="28"/>
          <w:lang w:val="vi-VN"/>
        </w:rPr>
        <w:t xml:space="preserve"> thi hành Pháp lệnh</w:t>
      </w:r>
    </w:p>
    <w:p w14:paraId="559426B0" w14:textId="77777777" w:rsidR="005A2821" w:rsidRPr="007A7067" w:rsidRDefault="00331024" w:rsidP="00337245">
      <w:pPr>
        <w:spacing w:before="120" w:after="120" w:line="38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Thực hiện việc t</w:t>
      </w:r>
      <w:r w:rsidRPr="007A7067">
        <w:rPr>
          <w:rFonts w:ascii="Times New Roman" w:eastAsia="Times New Roman" w:hAnsi="Times New Roman" w:cs="Times New Roman"/>
          <w:color w:val="000000" w:themeColor="text1"/>
          <w:sz w:val="28"/>
          <w:szCs w:val="28"/>
          <w:lang w:val="vi-VN"/>
        </w:rPr>
        <w:t xml:space="preserve">heo dõi, </w:t>
      </w:r>
      <w:r>
        <w:rPr>
          <w:rFonts w:ascii="Times New Roman" w:eastAsia="Times New Roman" w:hAnsi="Times New Roman" w:cs="Times New Roman"/>
          <w:color w:val="000000" w:themeColor="text1"/>
          <w:sz w:val="28"/>
          <w:szCs w:val="28"/>
        </w:rPr>
        <w:t xml:space="preserve">kiểm tra, </w:t>
      </w:r>
      <w:r w:rsidRPr="007A7067">
        <w:rPr>
          <w:rFonts w:ascii="Times New Roman" w:eastAsia="Times New Roman" w:hAnsi="Times New Roman" w:cs="Times New Roman"/>
          <w:color w:val="000000" w:themeColor="text1"/>
          <w:sz w:val="28"/>
          <w:szCs w:val="28"/>
          <w:lang w:val="vi-VN"/>
        </w:rPr>
        <w:t>đánh giá tình hình thực thi Pháp lệnh định kỳ và đột xuất</w:t>
      </w:r>
      <w:r w:rsidR="00925E89">
        <w:rPr>
          <w:rFonts w:ascii="Times New Roman" w:eastAsia="Times New Roman" w:hAnsi="Times New Roman" w:cs="Times New Roman"/>
          <w:color w:val="000000" w:themeColor="text1"/>
          <w:sz w:val="28"/>
          <w:szCs w:val="28"/>
        </w:rPr>
        <w:t xml:space="preserve">; sơ kết, tổng kết việc </w:t>
      </w:r>
      <w:r w:rsidR="00C87398" w:rsidRPr="007A7067">
        <w:rPr>
          <w:rFonts w:ascii="Times New Roman" w:eastAsia="Times New Roman" w:hAnsi="Times New Roman" w:cs="Times New Roman"/>
          <w:color w:val="000000" w:themeColor="text1"/>
          <w:sz w:val="28"/>
          <w:szCs w:val="28"/>
        </w:rPr>
        <w:t>thi hành Pháp lệnh</w:t>
      </w:r>
      <w:r w:rsidR="00C25341" w:rsidRPr="007A7067">
        <w:rPr>
          <w:rFonts w:ascii="Times New Roman" w:eastAsia="Times New Roman" w:hAnsi="Times New Roman" w:cs="Times New Roman"/>
          <w:color w:val="000000" w:themeColor="text1"/>
          <w:sz w:val="28"/>
          <w:szCs w:val="28"/>
        </w:rPr>
        <w:t xml:space="preserve"> theo </w:t>
      </w:r>
      <w:r w:rsidR="00434FE0" w:rsidRPr="007A7067">
        <w:rPr>
          <w:rFonts w:ascii="Times New Roman" w:eastAsia="Times New Roman" w:hAnsi="Times New Roman" w:cs="Times New Roman"/>
          <w:color w:val="000000" w:themeColor="text1"/>
          <w:sz w:val="28"/>
          <w:szCs w:val="28"/>
        </w:rPr>
        <w:t>quy định</w:t>
      </w:r>
      <w:r w:rsidR="005A2821" w:rsidRPr="007A7067">
        <w:rPr>
          <w:rFonts w:ascii="Times New Roman" w:eastAsia="Times New Roman" w:hAnsi="Times New Roman" w:cs="Times New Roman"/>
          <w:color w:val="000000" w:themeColor="text1"/>
          <w:sz w:val="28"/>
          <w:szCs w:val="28"/>
          <w:lang w:val="vi-VN"/>
        </w:rPr>
        <w:t>.</w:t>
      </w:r>
      <w:r w:rsidR="00E918BD" w:rsidRPr="007A7067">
        <w:rPr>
          <w:rFonts w:ascii="Times New Roman" w:eastAsia="Times New Roman" w:hAnsi="Times New Roman" w:cs="Times New Roman"/>
          <w:color w:val="000000" w:themeColor="text1"/>
          <w:sz w:val="28"/>
          <w:szCs w:val="28"/>
        </w:rPr>
        <w:t>/.</w:t>
      </w:r>
    </w:p>
    <w:p w14:paraId="2F9D05D4" w14:textId="77777777" w:rsidR="00666F97" w:rsidRPr="007A7067" w:rsidRDefault="005A2821" w:rsidP="00434FE0">
      <w:pPr>
        <w:spacing w:before="120" w:after="120" w:line="380" w:lineRule="exact"/>
        <w:ind w:firstLine="720"/>
        <w:jc w:val="center"/>
        <w:rPr>
          <w:rFonts w:ascii="Times New Roman" w:eastAsia="Times New Roman" w:hAnsi="Times New Roman" w:cs="Times New Roman"/>
          <w:color w:val="000000" w:themeColor="text1"/>
          <w:sz w:val="28"/>
          <w:szCs w:val="28"/>
        </w:rPr>
      </w:pPr>
      <w:r w:rsidRPr="007A7067">
        <w:rPr>
          <w:rFonts w:ascii="Times New Roman" w:eastAsia="Times New Roman" w:hAnsi="Times New Roman" w:cs="Times New Roman"/>
          <w:color w:val="000000" w:themeColor="text1"/>
          <w:sz w:val="28"/>
          <w:szCs w:val="28"/>
        </w:rPr>
        <w:t>————————————</w:t>
      </w:r>
    </w:p>
    <w:sectPr w:rsidR="00666F97" w:rsidRPr="007A7067" w:rsidSect="0022731D">
      <w:headerReference w:type="default" r:id="rId11"/>
      <w:footerReference w:type="even" r:id="rId12"/>
      <w:footerReference w:type="default" r:id="rId13"/>
      <w:pgSz w:w="11907" w:h="16840" w:code="9"/>
      <w:pgMar w:top="1134" w:right="1134" w:bottom="1077" w:left="175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C2A9" w14:textId="77777777" w:rsidR="0033156F" w:rsidRDefault="0033156F" w:rsidP="005A2821">
      <w:pPr>
        <w:spacing w:after="0" w:line="240" w:lineRule="auto"/>
      </w:pPr>
      <w:r>
        <w:separator/>
      </w:r>
    </w:p>
  </w:endnote>
  <w:endnote w:type="continuationSeparator" w:id="0">
    <w:p w14:paraId="62CBDDF5" w14:textId="77777777" w:rsidR="0033156F" w:rsidRDefault="0033156F" w:rsidP="005A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4AD7" w14:textId="77777777" w:rsidR="00416CC6" w:rsidRDefault="0083286A" w:rsidP="00934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6E1E4" w14:textId="77777777" w:rsidR="00416CC6" w:rsidRDefault="0033156F" w:rsidP="00F61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103B" w14:textId="77777777" w:rsidR="00416CC6" w:rsidRPr="00956517" w:rsidRDefault="0033156F" w:rsidP="006946E9">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2C45" w14:textId="77777777" w:rsidR="0033156F" w:rsidRDefault="0033156F" w:rsidP="005A2821">
      <w:pPr>
        <w:spacing w:after="0" w:line="240" w:lineRule="auto"/>
      </w:pPr>
      <w:r>
        <w:separator/>
      </w:r>
    </w:p>
  </w:footnote>
  <w:footnote w:type="continuationSeparator" w:id="0">
    <w:p w14:paraId="3E40731F" w14:textId="77777777" w:rsidR="0033156F" w:rsidRDefault="0033156F" w:rsidP="005A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4252"/>
      <w:docPartObj>
        <w:docPartGallery w:val="Page Numbers (Top of Page)"/>
        <w:docPartUnique/>
      </w:docPartObj>
    </w:sdtPr>
    <w:sdtEndPr>
      <w:rPr>
        <w:noProof/>
      </w:rPr>
    </w:sdtEndPr>
    <w:sdtContent>
      <w:p w14:paraId="2C914A03" w14:textId="77777777" w:rsidR="00CB7FB8" w:rsidRDefault="00CB7FB8">
        <w:pPr>
          <w:pStyle w:val="Header"/>
          <w:jc w:val="center"/>
        </w:pPr>
      </w:p>
      <w:p w14:paraId="5CD118F9" w14:textId="77777777" w:rsidR="00CB7FB8" w:rsidRDefault="00CB7FB8">
        <w:pPr>
          <w:pStyle w:val="Header"/>
          <w:jc w:val="center"/>
        </w:pPr>
        <w:r>
          <w:fldChar w:fldCharType="begin"/>
        </w:r>
        <w:r>
          <w:instrText xml:space="preserve"> PAGE   \* MERGEFORMAT </w:instrText>
        </w:r>
        <w:r>
          <w:fldChar w:fldCharType="separate"/>
        </w:r>
        <w:r w:rsidR="006325A1">
          <w:rPr>
            <w:noProof/>
          </w:rPr>
          <w:t>11</w:t>
        </w:r>
        <w:r>
          <w:rPr>
            <w:noProof/>
          </w:rPr>
          <w:fldChar w:fldCharType="end"/>
        </w:r>
      </w:p>
    </w:sdtContent>
  </w:sdt>
  <w:p w14:paraId="5CB7F806" w14:textId="77777777" w:rsidR="006A2A23" w:rsidRDefault="006A2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067F4"/>
    <w:multiLevelType w:val="hybridMultilevel"/>
    <w:tmpl w:val="C1B863BC"/>
    <w:lvl w:ilvl="0" w:tplc="F08A64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821"/>
    <w:rsid w:val="0001075F"/>
    <w:rsid w:val="00056DBC"/>
    <w:rsid w:val="000846AC"/>
    <w:rsid w:val="000963EC"/>
    <w:rsid w:val="00097AE3"/>
    <w:rsid w:val="000A3D14"/>
    <w:rsid w:val="000B57BC"/>
    <w:rsid w:val="00106A49"/>
    <w:rsid w:val="00107093"/>
    <w:rsid w:val="00130939"/>
    <w:rsid w:val="00133022"/>
    <w:rsid w:val="00152A8D"/>
    <w:rsid w:val="001614D1"/>
    <w:rsid w:val="0019240D"/>
    <w:rsid w:val="001A46C3"/>
    <w:rsid w:val="001B365E"/>
    <w:rsid w:val="001C48A8"/>
    <w:rsid w:val="001C5FAF"/>
    <w:rsid w:val="001D7E8A"/>
    <w:rsid w:val="001E3380"/>
    <w:rsid w:val="0022731D"/>
    <w:rsid w:val="00230ACF"/>
    <w:rsid w:val="002356C8"/>
    <w:rsid w:val="00250296"/>
    <w:rsid w:val="00253106"/>
    <w:rsid w:val="00260D7A"/>
    <w:rsid w:val="00272D35"/>
    <w:rsid w:val="002920E7"/>
    <w:rsid w:val="002D2A5B"/>
    <w:rsid w:val="002E6503"/>
    <w:rsid w:val="00306BC3"/>
    <w:rsid w:val="00315DD6"/>
    <w:rsid w:val="00316D9D"/>
    <w:rsid w:val="00331024"/>
    <w:rsid w:val="0033156F"/>
    <w:rsid w:val="00337245"/>
    <w:rsid w:val="00346555"/>
    <w:rsid w:val="003646EB"/>
    <w:rsid w:val="0036608F"/>
    <w:rsid w:val="00381D23"/>
    <w:rsid w:val="0038693D"/>
    <w:rsid w:val="003A640B"/>
    <w:rsid w:val="003B2C07"/>
    <w:rsid w:val="003C47DC"/>
    <w:rsid w:val="003E1395"/>
    <w:rsid w:val="00411972"/>
    <w:rsid w:val="00426EF1"/>
    <w:rsid w:val="00434FE0"/>
    <w:rsid w:val="00441061"/>
    <w:rsid w:val="0046608D"/>
    <w:rsid w:val="0048715D"/>
    <w:rsid w:val="004A037B"/>
    <w:rsid w:val="004C74DB"/>
    <w:rsid w:val="004D113A"/>
    <w:rsid w:val="004D63EC"/>
    <w:rsid w:val="004E0642"/>
    <w:rsid w:val="004E708A"/>
    <w:rsid w:val="004F3C99"/>
    <w:rsid w:val="00505799"/>
    <w:rsid w:val="005072EE"/>
    <w:rsid w:val="00520B5E"/>
    <w:rsid w:val="00526BD0"/>
    <w:rsid w:val="00563A8A"/>
    <w:rsid w:val="00584007"/>
    <w:rsid w:val="00593754"/>
    <w:rsid w:val="005A2821"/>
    <w:rsid w:val="005F5022"/>
    <w:rsid w:val="006059FB"/>
    <w:rsid w:val="006325A1"/>
    <w:rsid w:val="00661527"/>
    <w:rsid w:val="0066314B"/>
    <w:rsid w:val="00676E17"/>
    <w:rsid w:val="00680AD5"/>
    <w:rsid w:val="006827BD"/>
    <w:rsid w:val="00682DF6"/>
    <w:rsid w:val="006A2A23"/>
    <w:rsid w:val="006B7863"/>
    <w:rsid w:val="006E3031"/>
    <w:rsid w:val="006F280B"/>
    <w:rsid w:val="007111EB"/>
    <w:rsid w:val="0071493F"/>
    <w:rsid w:val="00731FB5"/>
    <w:rsid w:val="00747AED"/>
    <w:rsid w:val="0075003A"/>
    <w:rsid w:val="00787D1D"/>
    <w:rsid w:val="00791605"/>
    <w:rsid w:val="00792801"/>
    <w:rsid w:val="00796F6B"/>
    <w:rsid w:val="007A5EB4"/>
    <w:rsid w:val="007A7067"/>
    <w:rsid w:val="007C29C4"/>
    <w:rsid w:val="007D0091"/>
    <w:rsid w:val="007D32A9"/>
    <w:rsid w:val="007D430E"/>
    <w:rsid w:val="007E4FB5"/>
    <w:rsid w:val="007F7603"/>
    <w:rsid w:val="007F7ED3"/>
    <w:rsid w:val="0080278C"/>
    <w:rsid w:val="00827B54"/>
    <w:rsid w:val="0083286A"/>
    <w:rsid w:val="008537A3"/>
    <w:rsid w:val="0087208A"/>
    <w:rsid w:val="0088183F"/>
    <w:rsid w:val="00885410"/>
    <w:rsid w:val="008861E4"/>
    <w:rsid w:val="008B0129"/>
    <w:rsid w:val="008B50EF"/>
    <w:rsid w:val="008C58D9"/>
    <w:rsid w:val="008D67AB"/>
    <w:rsid w:val="008E28BE"/>
    <w:rsid w:val="00901906"/>
    <w:rsid w:val="00925E89"/>
    <w:rsid w:val="00932D93"/>
    <w:rsid w:val="009467AD"/>
    <w:rsid w:val="00970356"/>
    <w:rsid w:val="009A3E64"/>
    <w:rsid w:val="009E3C16"/>
    <w:rsid w:val="009F096B"/>
    <w:rsid w:val="00A01FA9"/>
    <w:rsid w:val="00A25DE5"/>
    <w:rsid w:val="00A46194"/>
    <w:rsid w:val="00A779B3"/>
    <w:rsid w:val="00AA2D54"/>
    <w:rsid w:val="00AC74A8"/>
    <w:rsid w:val="00AD6C49"/>
    <w:rsid w:val="00AE44F7"/>
    <w:rsid w:val="00B17772"/>
    <w:rsid w:val="00B22FBD"/>
    <w:rsid w:val="00B461B8"/>
    <w:rsid w:val="00B47312"/>
    <w:rsid w:val="00B75F03"/>
    <w:rsid w:val="00BC7564"/>
    <w:rsid w:val="00BE2BB1"/>
    <w:rsid w:val="00C23DA7"/>
    <w:rsid w:val="00C242D1"/>
    <w:rsid w:val="00C25341"/>
    <w:rsid w:val="00C35023"/>
    <w:rsid w:val="00C60943"/>
    <w:rsid w:val="00C73136"/>
    <w:rsid w:val="00C87398"/>
    <w:rsid w:val="00C9383E"/>
    <w:rsid w:val="00C96B68"/>
    <w:rsid w:val="00CB7FB8"/>
    <w:rsid w:val="00CD084D"/>
    <w:rsid w:val="00CD2D51"/>
    <w:rsid w:val="00CE78DC"/>
    <w:rsid w:val="00D34DAA"/>
    <w:rsid w:val="00D543DD"/>
    <w:rsid w:val="00D842C0"/>
    <w:rsid w:val="00D86A71"/>
    <w:rsid w:val="00D96262"/>
    <w:rsid w:val="00DF4D21"/>
    <w:rsid w:val="00E05CC5"/>
    <w:rsid w:val="00E1698A"/>
    <w:rsid w:val="00E45008"/>
    <w:rsid w:val="00E51031"/>
    <w:rsid w:val="00E62931"/>
    <w:rsid w:val="00E64C8C"/>
    <w:rsid w:val="00E769A6"/>
    <w:rsid w:val="00E81D70"/>
    <w:rsid w:val="00E871DD"/>
    <w:rsid w:val="00E918BD"/>
    <w:rsid w:val="00E935CC"/>
    <w:rsid w:val="00EA104F"/>
    <w:rsid w:val="00EB50EA"/>
    <w:rsid w:val="00ED0CCE"/>
    <w:rsid w:val="00EE593B"/>
    <w:rsid w:val="00EF3A52"/>
    <w:rsid w:val="00F32163"/>
    <w:rsid w:val="00F50EAE"/>
    <w:rsid w:val="00F56350"/>
    <w:rsid w:val="00F6617D"/>
    <w:rsid w:val="00F74FBF"/>
    <w:rsid w:val="00F87B33"/>
    <w:rsid w:val="00F97900"/>
    <w:rsid w:val="00FD3505"/>
    <w:rsid w:val="00FD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95A8"/>
  <w15:docId w15:val="{9A6956E0-32B6-445D-906F-9777AA2F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nhideWhenUsed/>
    <w:qFormat/>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qFormat/>
    <w:rsid w:val="005A2821"/>
    <w:rPr>
      <w:rFonts w:ascii="Times New Roman" w:eastAsia="Times New Roman" w:hAnsi="Times New Roman" w:cs="Times New Roman"/>
      <w:sz w:val="20"/>
      <w:szCs w:val="20"/>
    </w:rPr>
  </w:style>
  <w:style w:type="paragraph" w:styleId="ListParagraph">
    <w:name w:val="List Paragraph"/>
    <w:basedOn w:val="Normal"/>
    <w:uiPriority w:val="34"/>
    <w:qFormat/>
    <w:rsid w:val="00230ACF"/>
    <w:pPr>
      <w:ind w:left="720"/>
      <w:contextualSpacing/>
    </w:p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qFormat/>
    <w:rsid w:val="00230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qFormat/>
    <w:locked/>
    <w:rsid w:val="00230ACF"/>
    <w:rPr>
      <w:rFonts w:ascii="Times New Roman" w:eastAsia="Times New Roman" w:hAnsi="Times New Roman" w:cs="Times New Roman"/>
      <w:sz w:val="24"/>
      <w:szCs w:val="24"/>
    </w:rPr>
  </w:style>
  <w:style w:type="character" w:customStyle="1" w:styleId="normal-h1">
    <w:name w:val="normal-h1"/>
    <w:rsid w:val="00230ACF"/>
    <w:rPr>
      <w:rFonts w:ascii=".VnTime" w:hAnsi=".VnTime" w:hint="default"/>
      <w:color w:val="0000FF"/>
      <w:sz w:val="24"/>
      <w:szCs w:val="24"/>
    </w:rPr>
  </w:style>
  <w:style w:type="paragraph" w:customStyle="1" w:styleId="Vvic">
    <w:name w:val="VÒ viÖc"/>
    <w:basedOn w:val="BodyTextIndent2"/>
    <w:rsid w:val="00230ACF"/>
    <w:pPr>
      <w:spacing w:before="40" w:after="240" w:line="300" w:lineRule="exact"/>
      <w:ind w:left="0"/>
      <w:jc w:val="center"/>
    </w:pPr>
    <w:rPr>
      <w:rFonts w:ascii=".VnArial" w:eastAsia="Times New Roman" w:hAnsi=".VnArial" w:cs="Times New Roman"/>
      <w:i/>
      <w:sz w:val="24"/>
      <w:szCs w:val="20"/>
    </w:rPr>
  </w:style>
  <w:style w:type="paragraph" w:styleId="BodyTextIndent2">
    <w:name w:val="Body Text Indent 2"/>
    <w:basedOn w:val="Normal"/>
    <w:link w:val="BodyTextIndent2Char"/>
    <w:uiPriority w:val="99"/>
    <w:semiHidden/>
    <w:unhideWhenUsed/>
    <w:rsid w:val="00230ACF"/>
    <w:pPr>
      <w:spacing w:after="120" w:line="480" w:lineRule="auto"/>
      <w:ind w:left="360"/>
    </w:pPr>
  </w:style>
  <w:style w:type="character" w:customStyle="1" w:styleId="BodyTextIndent2Char">
    <w:name w:val="Body Text Indent 2 Char"/>
    <w:basedOn w:val="DefaultParagraphFont"/>
    <w:link w:val="BodyTextIndent2"/>
    <w:uiPriority w:val="99"/>
    <w:semiHidden/>
    <w:rsid w:val="00230ACF"/>
  </w:style>
  <w:style w:type="paragraph" w:styleId="Header">
    <w:name w:val="header"/>
    <w:basedOn w:val="Normal"/>
    <w:link w:val="HeaderChar"/>
    <w:uiPriority w:val="99"/>
    <w:unhideWhenUsed/>
    <w:rsid w:val="006A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A23"/>
  </w:style>
  <w:style w:type="paragraph" w:styleId="BalloonText">
    <w:name w:val="Balloon Text"/>
    <w:basedOn w:val="Normal"/>
    <w:link w:val="BalloonTextChar"/>
    <w:uiPriority w:val="99"/>
    <w:semiHidden/>
    <w:unhideWhenUsed/>
    <w:rsid w:val="00CB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B8"/>
    <w:rPr>
      <w:rFonts w:ascii="Segoe UI"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7C29C4"/>
    <w:pPr>
      <w:spacing w:after="160" w:line="240" w:lineRule="exact"/>
    </w:pPr>
    <w:rPr>
      <w:rFonts w:ascii="Calibri" w:eastAsia="Calibri" w:hAnsi="Calibri" w:cs="Times New Roman"/>
      <w:sz w:val="20"/>
      <w:szCs w:val="20"/>
      <w:vertAlign w:val="superscript"/>
    </w:rPr>
  </w:style>
  <w:style w:type="table" w:styleId="TableGrid">
    <w:name w:val="Table Grid"/>
    <w:basedOn w:val="TableNormal"/>
    <w:rsid w:val="00731F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659">
      <w:bodyDiv w:val="1"/>
      <w:marLeft w:val="0"/>
      <w:marRight w:val="0"/>
      <w:marTop w:val="0"/>
      <w:marBottom w:val="0"/>
      <w:divBdr>
        <w:top w:val="none" w:sz="0" w:space="0" w:color="auto"/>
        <w:left w:val="none" w:sz="0" w:space="0" w:color="auto"/>
        <w:bottom w:val="none" w:sz="0" w:space="0" w:color="auto"/>
        <w:right w:val="none" w:sz="0" w:space="0" w:color="auto"/>
      </w:divBdr>
    </w:div>
    <w:div w:id="1141577182">
      <w:bodyDiv w:val="1"/>
      <w:marLeft w:val="0"/>
      <w:marRight w:val="0"/>
      <w:marTop w:val="0"/>
      <w:marBottom w:val="0"/>
      <w:divBdr>
        <w:top w:val="none" w:sz="0" w:space="0" w:color="auto"/>
        <w:left w:val="none" w:sz="0" w:space="0" w:color="auto"/>
        <w:bottom w:val="none" w:sz="0" w:space="0" w:color="auto"/>
        <w:right w:val="none" w:sz="0" w:space="0" w:color="auto"/>
      </w:divBdr>
    </w:div>
    <w:div w:id="1234118344">
      <w:bodyDiv w:val="1"/>
      <w:marLeft w:val="0"/>
      <w:marRight w:val="0"/>
      <w:marTop w:val="0"/>
      <w:marBottom w:val="0"/>
      <w:divBdr>
        <w:top w:val="none" w:sz="0" w:space="0" w:color="auto"/>
        <w:left w:val="none" w:sz="0" w:space="0" w:color="auto"/>
        <w:bottom w:val="none" w:sz="0" w:space="0" w:color="auto"/>
        <w:right w:val="none" w:sz="0" w:space="0" w:color="auto"/>
      </w:divBdr>
    </w:div>
    <w:div w:id="1459032727">
      <w:bodyDiv w:val="1"/>
      <w:marLeft w:val="0"/>
      <w:marRight w:val="0"/>
      <w:marTop w:val="0"/>
      <w:marBottom w:val="0"/>
      <w:divBdr>
        <w:top w:val="none" w:sz="0" w:space="0" w:color="auto"/>
        <w:left w:val="none" w:sz="0" w:space="0" w:color="auto"/>
        <w:bottom w:val="none" w:sz="0" w:space="0" w:color="auto"/>
        <w:right w:val="none" w:sz="0" w:space="0" w:color="auto"/>
      </w:divBdr>
    </w:div>
    <w:div w:id="20886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D70DF-50E9-481F-A325-5B7ED456B87A}">
  <ds:schemaRefs>
    <ds:schemaRef ds:uri="http://schemas.microsoft.com/sharepoint/v3/contenttype/forms"/>
  </ds:schemaRefs>
</ds:datastoreItem>
</file>

<file path=customXml/itemProps2.xml><?xml version="1.0" encoding="utf-8"?>
<ds:datastoreItem xmlns:ds="http://schemas.openxmlformats.org/officeDocument/2006/customXml" ds:itemID="{E5D0E3B1-FCE6-4149-870B-17821DA28D54}">
  <ds:schemaRefs>
    <ds:schemaRef ds:uri="http://schemas.openxmlformats.org/officeDocument/2006/bibliography"/>
  </ds:schemaRefs>
</ds:datastoreItem>
</file>

<file path=customXml/itemProps3.xml><?xml version="1.0" encoding="utf-8"?>
<ds:datastoreItem xmlns:ds="http://schemas.openxmlformats.org/officeDocument/2006/customXml" ds:itemID="{C372C336-B1D3-475D-969B-072C9325D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031FA1-BCA9-46CE-A70A-DD91C03D4C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Hoàng Mạnh An</cp:lastModifiedBy>
  <cp:revision>6</cp:revision>
  <cp:lastPrinted>2023-04-20T10:10:00Z</cp:lastPrinted>
  <dcterms:created xsi:type="dcterms:W3CDTF">2023-04-21T01:57:00Z</dcterms:created>
  <dcterms:modified xsi:type="dcterms:W3CDTF">2023-04-21T10:28:00Z</dcterms:modified>
</cp:coreProperties>
</file>